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4055" w:rsidRDefault="00654055" w:rsidP="00963321">
      <w:pPr>
        <w:spacing w:after="0"/>
        <w:rPr>
          <w:sz w:val="28"/>
          <w:szCs w:val="28"/>
        </w:rPr>
      </w:pPr>
      <w:bookmarkStart w:id="0" w:name="_GoBack"/>
      <w:bookmarkEnd w:id="0"/>
    </w:p>
    <w:p w:rsidR="00963321" w:rsidRDefault="00963321" w:rsidP="00963321">
      <w:pPr>
        <w:spacing w:after="0"/>
        <w:rPr>
          <w:sz w:val="28"/>
          <w:szCs w:val="28"/>
        </w:rPr>
      </w:pPr>
    </w:p>
    <w:p w:rsidR="00963321" w:rsidRDefault="00963321" w:rsidP="00963321">
      <w:pPr>
        <w:spacing w:after="0"/>
        <w:rPr>
          <w:sz w:val="28"/>
          <w:szCs w:val="28"/>
        </w:rPr>
      </w:pPr>
    </w:p>
    <w:p w:rsidR="00963321" w:rsidRDefault="00963321" w:rsidP="00963321">
      <w:pPr>
        <w:spacing w:after="0"/>
        <w:rPr>
          <w:sz w:val="28"/>
          <w:szCs w:val="28"/>
        </w:rPr>
      </w:pPr>
    </w:p>
    <w:p w:rsidR="00963321" w:rsidRPr="00963321" w:rsidRDefault="00963321" w:rsidP="00963321">
      <w:pPr>
        <w:spacing w:after="0"/>
        <w:jc w:val="center"/>
        <w:rPr>
          <w:b/>
          <w:color w:val="4F81BD" w:themeColor="accent1"/>
          <w:sz w:val="56"/>
          <w:szCs w:val="56"/>
        </w:rPr>
      </w:pPr>
      <w:r w:rsidRPr="00963321">
        <w:rPr>
          <w:b/>
          <w:color w:val="4F81BD" w:themeColor="accent1"/>
          <w:sz w:val="56"/>
          <w:szCs w:val="56"/>
        </w:rPr>
        <w:t>Otsego County Forest #15</w:t>
      </w:r>
    </w:p>
    <w:p w:rsidR="00963321" w:rsidRDefault="00963321" w:rsidP="00963321">
      <w:pPr>
        <w:spacing w:after="0"/>
        <w:jc w:val="center"/>
        <w:rPr>
          <w:b/>
          <w:color w:val="4F81BD" w:themeColor="accent1"/>
          <w:sz w:val="56"/>
          <w:szCs w:val="56"/>
        </w:rPr>
      </w:pPr>
      <w:r w:rsidRPr="00963321">
        <w:rPr>
          <w:b/>
          <w:color w:val="4F81BD" w:themeColor="accent1"/>
          <w:sz w:val="56"/>
          <w:szCs w:val="56"/>
        </w:rPr>
        <w:t>Hickory Hills</w:t>
      </w:r>
    </w:p>
    <w:p w:rsidR="00963321" w:rsidRDefault="00963321" w:rsidP="00963321">
      <w:pPr>
        <w:spacing w:after="0"/>
        <w:jc w:val="center"/>
        <w:rPr>
          <w:b/>
          <w:color w:val="4F81BD" w:themeColor="accent1"/>
          <w:sz w:val="56"/>
          <w:szCs w:val="56"/>
        </w:rPr>
      </w:pPr>
      <w:r>
        <w:rPr>
          <w:b/>
          <w:color w:val="4F81BD" w:themeColor="accent1"/>
          <w:sz w:val="56"/>
          <w:szCs w:val="56"/>
        </w:rPr>
        <w:t>Forest Management Plan</w:t>
      </w:r>
    </w:p>
    <w:p w:rsidR="00963321" w:rsidRDefault="00963321" w:rsidP="00963321">
      <w:pPr>
        <w:spacing w:after="0"/>
        <w:jc w:val="center"/>
        <w:rPr>
          <w:b/>
          <w:color w:val="4F81BD" w:themeColor="accent1"/>
          <w:sz w:val="56"/>
          <w:szCs w:val="56"/>
        </w:rPr>
      </w:pPr>
    </w:p>
    <w:p w:rsidR="00963321" w:rsidRDefault="00963321" w:rsidP="00963321">
      <w:pPr>
        <w:spacing w:after="0"/>
        <w:jc w:val="center"/>
        <w:rPr>
          <w:b/>
          <w:color w:val="4F81BD" w:themeColor="accent1"/>
          <w:sz w:val="56"/>
          <w:szCs w:val="56"/>
        </w:rPr>
      </w:pPr>
    </w:p>
    <w:p w:rsidR="00963321" w:rsidRDefault="00963321" w:rsidP="00963321">
      <w:pPr>
        <w:spacing w:after="0"/>
        <w:rPr>
          <w:b/>
          <w:color w:val="4F81BD" w:themeColor="accent1"/>
          <w:sz w:val="56"/>
          <w:szCs w:val="56"/>
        </w:rPr>
      </w:pPr>
    </w:p>
    <w:p w:rsidR="00963321" w:rsidRDefault="00241865" w:rsidP="00963321">
      <w:pPr>
        <w:spacing w:after="0"/>
        <w:rPr>
          <w:b/>
          <w:color w:val="4F81BD" w:themeColor="accent1"/>
          <w:sz w:val="28"/>
          <w:szCs w:val="28"/>
        </w:rPr>
      </w:pPr>
      <w:r>
        <w:rPr>
          <w:b/>
          <w:noProof/>
          <w:color w:val="4F81BD" w:themeColor="accent1"/>
          <w:sz w:val="56"/>
          <w:szCs w:val="56"/>
        </w:rPr>
        <w:drawing>
          <wp:inline distT="0" distB="0" distL="0" distR="0">
            <wp:extent cx="2762250" cy="24955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a:stretch>
                      <a:fillRect/>
                    </a:stretch>
                  </pic:blipFill>
                  <pic:spPr bwMode="auto">
                    <a:xfrm>
                      <a:off x="0" y="0"/>
                      <a:ext cx="2762250" cy="2495550"/>
                    </a:xfrm>
                    <a:prstGeom prst="rect">
                      <a:avLst/>
                    </a:prstGeom>
                    <a:noFill/>
                    <a:ln w="9525">
                      <a:noFill/>
                      <a:miter lim="800000"/>
                      <a:headEnd/>
                      <a:tailEnd/>
                    </a:ln>
                  </pic:spPr>
                </pic:pic>
              </a:graphicData>
            </a:graphic>
          </wp:inline>
        </w:drawing>
      </w:r>
    </w:p>
    <w:p w:rsidR="00241865" w:rsidRDefault="00241865" w:rsidP="00963321">
      <w:pPr>
        <w:spacing w:after="0"/>
        <w:rPr>
          <w:b/>
          <w:color w:val="4F81BD" w:themeColor="accent1"/>
          <w:sz w:val="28"/>
          <w:szCs w:val="28"/>
        </w:rPr>
      </w:pPr>
    </w:p>
    <w:p w:rsidR="00241865" w:rsidRDefault="00241865" w:rsidP="00963321">
      <w:pPr>
        <w:spacing w:after="0"/>
        <w:rPr>
          <w:b/>
          <w:color w:val="4F81BD" w:themeColor="accent1"/>
          <w:sz w:val="28"/>
          <w:szCs w:val="28"/>
        </w:rPr>
      </w:pPr>
      <w:r>
        <w:rPr>
          <w:b/>
          <w:color w:val="4F81BD" w:themeColor="accent1"/>
          <w:sz w:val="28"/>
          <w:szCs w:val="28"/>
        </w:rPr>
        <w:t>Daniel Zimmerman</w:t>
      </w:r>
    </w:p>
    <w:p w:rsidR="00241865" w:rsidRDefault="00241865" w:rsidP="00963321">
      <w:pPr>
        <w:spacing w:after="0"/>
        <w:rPr>
          <w:b/>
          <w:color w:val="4F81BD" w:themeColor="accent1"/>
          <w:sz w:val="28"/>
          <w:szCs w:val="28"/>
        </w:rPr>
      </w:pPr>
      <w:r>
        <w:rPr>
          <w:b/>
          <w:color w:val="4F81BD" w:themeColor="accent1"/>
          <w:sz w:val="28"/>
          <w:szCs w:val="28"/>
        </w:rPr>
        <w:t>May 2023</w:t>
      </w:r>
    </w:p>
    <w:p w:rsidR="00241865" w:rsidRDefault="00241865" w:rsidP="00963321">
      <w:pPr>
        <w:spacing w:after="0"/>
        <w:rPr>
          <w:b/>
          <w:color w:val="4F81BD" w:themeColor="accent1"/>
          <w:sz w:val="28"/>
          <w:szCs w:val="28"/>
        </w:rPr>
      </w:pPr>
    </w:p>
    <w:p w:rsidR="00241865" w:rsidRDefault="00241865" w:rsidP="00963321">
      <w:pPr>
        <w:spacing w:after="0"/>
        <w:rPr>
          <w:b/>
          <w:color w:val="4F81BD" w:themeColor="accent1"/>
          <w:sz w:val="28"/>
          <w:szCs w:val="28"/>
        </w:rPr>
      </w:pPr>
    </w:p>
    <w:p w:rsidR="00241865" w:rsidRDefault="00241865" w:rsidP="00963321">
      <w:pPr>
        <w:spacing w:after="0"/>
        <w:rPr>
          <w:b/>
          <w:color w:val="4F81BD" w:themeColor="accent1"/>
          <w:sz w:val="28"/>
          <w:szCs w:val="28"/>
        </w:rPr>
      </w:pPr>
    </w:p>
    <w:p w:rsidR="00241865" w:rsidRDefault="00241865" w:rsidP="00963321">
      <w:pPr>
        <w:spacing w:after="0"/>
        <w:rPr>
          <w:b/>
          <w:color w:val="4F81BD" w:themeColor="accent1"/>
          <w:sz w:val="28"/>
          <w:szCs w:val="28"/>
        </w:rPr>
      </w:pPr>
    </w:p>
    <w:p w:rsidR="00241865" w:rsidRDefault="00241865" w:rsidP="00963321">
      <w:pPr>
        <w:spacing w:after="0"/>
        <w:rPr>
          <w:b/>
          <w:color w:val="4F81BD" w:themeColor="accent1"/>
          <w:sz w:val="28"/>
          <w:szCs w:val="28"/>
        </w:rPr>
      </w:pPr>
    </w:p>
    <w:p w:rsidR="00241865" w:rsidRDefault="00241865" w:rsidP="00241865">
      <w:pPr>
        <w:spacing w:after="0"/>
        <w:jc w:val="center"/>
        <w:rPr>
          <w:b/>
          <w:sz w:val="28"/>
          <w:szCs w:val="28"/>
        </w:rPr>
      </w:pPr>
      <w:r>
        <w:rPr>
          <w:b/>
          <w:sz w:val="28"/>
          <w:szCs w:val="28"/>
        </w:rPr>
        <w:t>Table of Contents</w:t>
      </w:r>
    </w:p>
    <w:p w:rsidR="00241865" w:rsidRDefault="00241865" w:rsidP="00241865">
      <w:pPr>
        <w:spacing w:after="0"/>
        <w:jc w:val="center"/>
        <w:rPr>
          <w:b/>
          <w:sz w:val="28"/>
          <w:szCs w:val="28"/>
        </w:rPr>
      </w:pPr>
    </w:p>
    <w:p w:rsidR="00241865" w:rsidRDefault="00241865" w:rsidP="00241865">
      <w:pPr>
        <w:spacing w:after="0"/>
        <w:rPr>
          <w:b/>
          <w:sz w:val="28"/>
          <w:szCs w:val="28"/>
        </w:rPr>
      </w:pPr>
      <w:r>
        <w:rPr>
          <w:b/>
          <w:sz w:val="28"/>
          <w:szCs w:val="28"/>
        </w:rPr>
        <w:t>Introduction----------------------------------------------------------------------3</w:t>
      </w:r>
    </w:p>
    <w:p w:rsidR="00241865" w:rsidRDefault="00241865" w:rsidP="00241865">
      <w:pPr>
        <w:spacing w:after="0"/>
        <w:rPr>
          <w:b/>
          <w:sz w:val="28"/>
          <w:szCs w:val="28"/>
        </w:rPr>
      </w:pPr>
      <w:r>
        <w:rPr>
          <w:b/>
          <w:sz w:val="28"/>
          <w:szCs w:val="28"/>
        </w:rPr>
        <w:t>Forester Biography</w:t>
      </w:r>
    </w:p>
    <w:p w:rsidR="00241865" w:rsidRDefault="00241865" w:rsidP="00241865">
      <w:pPr>
        <w:spacing w:after="0"/>
        <w:rPr>
          <w:b/>
          <w:sz w:val="28"/>
          <w:szCs w:val="28"/>
        </w:rPr>
      </w:pPr>
      <w:r>
        <w:rPr>
          <w:b/>
          <w:sz w:val="28"/>
          <w:szCs w:val="28"/>
        </w:rPr>
        <w:t>Property Attributes</w:t>
      </w:r>
    </w:p>
    <w:p w:rsidR="00DD084B" w:rsidRDefault="00DD084B" w:rsidP="00241865">
      <w:pPr>
        <w:spacing w:after="0"/>
        <w:rPr>
          <w:b/>
          <w:sz w:val="28"/>
          <w:szCs w:val="28"/>
        </w:rPr>
      </w:pPr>
      <w:r>
        <w:rPr>
          <w:b/>
          <w:sz w:val="28"/>
          <w:szCs w:val="28"/>
        </w:rPr>
        <w:t>Well, Water Line Easement, Ad joiner</w:t>
      </w:r>
      <w:r w:rsidR="00437D89">
        <w:rPr>
          <w:b/>
          <w:sz w:val="28"/>
          <w:szCs w:val="28"/>
        </w:rPr>
        <w:t>, Property Lines</w:t>
      </w:r>
      <w:r>
        <w:rPr>
          <w:b/>
          <w:sz w:val="28"/>
          <w:szCs w:val="28"/>
        </w:rPr>
        <w:t>------</w:t>
      </w:r>
      <w:r w:rsidR="00437D89">
        <w:rPr>
          <w:b/>
          <w:sz w:val="28"/>
          <w:szCs w:val="28"/>
        </w:rPr>
        <w:t>-------</w:t>
      </w:r>
      <w:r w:rsidR="00554C96">
        <w:rPr>
          <w:b/>
          <w:sz w:val="28"/>
          <w:szCs w:val="28"/>
        </w:rPr>
        <w:t>---4</w:t>
      </w:r>
    </w:p>
    <w:p w:rsidR="00554C96" w:rsidRDefault="00554C96" w:rsidP="00241865">
      <w:pPr>
        <w:spacing w:after="0"/>
        <w:rPr>
          <w:b/>
          <w:sz w:val="28"/>
          <w:szCs w:val="28"/>
        </w:rPr>
      </w:pPr>
      <w:r>
        <w:rPr>
          <w:b/>
          <w:sz w:val="28"/>
          <w:szCs w:val="28"/>
        </w:rPr>
        <w:t>Survey Map Well, Water Line Easement----------------------------------5</w:t>
      </w:r>
    </w:p>
    <w:p w:rsidR="00B57F50" w:rsidRDefault="00B57F50" w:rsidP="00241865">
      <w:pPr>
        <w:spacing w:after="0"/>
        <w:rPr>
          <w:b/>
          <w:sz w:val="28"/>
          <w:szCs w:val="28"/>
        </w:rPr>
      </w:pPr>
      <w:r>
        <w:rPr>
          <w:b/>
          <w:sz w:val="28"/>
          <w:szCs w:val="28"/>
        </w:rPr>
        <w:t>Hickory Hills Access Map------------------------------------------------------6</w:t>
      </w:r>
    </w:p>
    <w:p w:rsidR="007123A1" w:rsidRDefault="007123A1" w:rsidP="00241865">
      <w:pPr>
        <w:spacing w:after="0"/>
        <w:rPr>
          <w:b/>
          <w:sz w:val="28"/>
          <w:szCs w:val="28"/>
        </w:rPr>
      </w:pPr>
      <w:r>
        <w:rPr>
          <w:b/>
          <w:sz w:val="28"/>
          <w:szCs w:val="28"/>
        </w:rPr>
        <w:t>Overview Map--------------------------------------------------------------------7</w:t>
      </w:r>
    </w:p>
    <w:p w:rsidR="00120A95" w:rsidRPr="00120A95" w:rsidRDefault="00120A95" w:rsidP="00241865">
      <w:pPr>
        <w:spacing w:after="0"/>
        <w:rPr>
          <w:sz w:val="28"/>
          <w:szCs w:val="28"/>
        </w:rPr>
      </w:pPr>
      <w:r>
        <w:rPr>
          <w:b/>
          <w:sz w:val="28"/>
          <w:szCs w:val="28"/>
        </w:rPr>
        <w:t>Hickory Hills Tax Map-----------------------------------------------------------8</w:t>
      </w:r>
    </w:p>
    <w:p w:rsidR="00437D89" w:rsidRDefault="00B56A41" w:rsidP="00241865">
      <w:pPr>
        <w:spacing w:after="0"/>
        <w:rPr>
          <w:b/>
          <w:sz w:val="28"/>
          <w:szCs w:val="28"/>
        </w:rPr>
      </w:pPr>
      <w:r>
        <w:rPr>
          <w:b/>
          <w:sz w:val="28"/>
          <w:szCs w:val="28"/>
        </w:rPr>
        <w:t>County Aerial Tax Map---------------------------------------------------------9</w:t>
      </w:r>
    </w:p>
    <w:p w:rsidR="005A0482" w:rsidRDefault="005A0482" w:rsidP="00241865">
      <w:pPr>
        <w:spacing w:after="0"/>
        <w:rPr>
          <w:b/>
          <w:sz w:val="28"/>
          <w:szCs w:val="28"/>
        </w:rPr>
      </w:pPr>
      <w:r>
        <w:rPr>
          <w:b/>
          <w:sz w:val="28"/>
          <w:szCs w:val="28"/>
        </w:rPr>
        <w:t>Topographic Map---------------------------------------------------------------10</w:t>
      </w:r>
    </w:p>
    <w:p w:rsidR="0008668F" w:rsidRDefault="0008668F" w:rsidP="00241865">
      <w:pPr>
        <w:spacing w:after="0"/>
        <w:rPr>
          <w:b/>
          <w:sz w:val="28"/>
          <w:szCs w:val="28"/>
        </w:rPr>
      </w:pPr>
      <w:r>
        <w:rPr>
          <w:b/>
          <w:sz w:val="28"/>
          <w:szCs w:val="28"/>
        </w:rPr>
        <w:t>USGS Soils Map------------------------------------------------------------------11</w:t>
      </w:r>
    </w:p>
    <w:p w:rsidR="008D003C" w:rsidRDefault="008D003C" w:rsidP="00241865">
      <w:pPr>
        <w:spacing w:after="0"/>
        <w:rPr>
          <w:b/>
          <w:sz w:val="28"/>
          <w:szCs w:val="28"/>
        </w:rPr>
      </w:pPr>
      <w:r>
        <w:rPr>
          <w:b/>
          <w:sz w:val="28"/>
          <w:szCs w:val="28"/>
        </w:rPr>
        <w:t>USGS Soils Legend---------------------------------------------------------------12</w:t>
      </w:r>
    </w:p>
    <w:p w:rsidR="009C0EF8" w:rsidRDefault="009C0EF8" w:rsidP="00241865">
      <w:pPr>
        <w:spacing w:after="0"/>
        <w:rPr>
          <w:b/>
          <w:sz w:val="28"/>
          <w:szCs w:val="28"/>
        </w:rPr>
      </w:pPr>
      <w:r>
        <w:rPr>
          <w:b/>
          <w:sz w:val="28"/>
          <w:szCs w:val="28"/>
        </w:rPr>
        <w:t>Hickory Hills forest stand map-----------------------------------------------14</w:t>
      </w:r>
    </w:p>
    <w:p w:rsidR="00241865" w:rsidRDefault="00105348" w:rsidP="00241865">
      <w:pPr>
        <w:spacing w:after="0"/>
        <w:rPr>
          <w:b/>
          <w:sz w:val="28"/>
          <w:szCs w:val="28"/>
        </w:rPr>
      </w:pPr>
      <w:r>
        <w:rPr>
          <w:b/>
          <w:sz w:val="28"/>
          <w:szCs w:val="28"/>
        </w:rPr>
        <w:t>Desired Future conditions-----------------------------------------------------15</w:t>
      </w:r>
    </w:p>
    <w:p w:rsidR="001578F2" w:rsidRDefault="001578F2" w:rsidP="00241865">
      <w:pPr>
        <w:spacing w:after="0"/>
        <w:rPr>
          <w:b/>
          <w:sz w:val="28"/>
          <w:szCs w:val="28"/>
        </w:rPr>
      </w:pPr>
      <w:r>
        <w:rPr>
          <w:b/>
          <w:sz w:val="28"/>
          <w:szCs w:val="28"/>
        </w:rPr>
        <w:t>Goals and Objectives------------------------------------------------------------16</w:t>
      </w:r>
    </w:p>
    <w:p w:rsidR="00241865" w:rsidRDefault="00612783" w:rsidP="00241865">
      <w:pPr>
        <w:spacing w:after="0"/>
        <w:rPr>
          <w:b/>
          <w:sz w:val="28"/>
          <w:szCs w:val="28"/>
        </w:rPr>
      </w:pPr>
      <w:r>
        <w:rPr>
          <w:b/>
          <w:sz w:val="28"/>
          <w:szCs w:val="28"/>
        </w:rPr>
        <w:t>Inventory Methodol</w:t>
      </w:r>
      <w:r w:rsidR="007B2EC6">
        <w:rPr>
          <w:b/>
          <w:sz w:val="28"/>
          <w:szCs w:val="28"/>
        </w:rPr>
        <w:t>ogy----------------------------</w:t>
      </w:r>
      <w:r>
        <w:rPr>
          <w:b/>
          <w:sz w:val="28"/>
          <w:szCs w:val="28"/>
        </w:rPr>
        <w:t>----------------------------</w:t>
      </w:r>
      <w:r w:rsidR="007B2EC6">
        <w:rPr>
          <w:b/>
          <w:sz w:val="28"/>
          <w:szCs w:val="28"/>
        </w:rPr>
        <w:t>17</w:t>
      </w:r>
    </w:p>
    <w:p w:rsidR="00612783" w:rsidRDefault="00612783" w:rsidP="00241865">
      <w:pPr>
        <w:spacing w:after="0"/>
        <w:rPr>
          <w:b/>
          <w:sz w:val="28"/>
          <w:szCs w:val="28"/>
        </w:rPr>
      </w:pPr>
      <w:r>
        <w:rPr>
          <w:b/>
          <w:sz w:val="28"/>
          <w:szCs w:val="28"/>
        </w:rPr>
        <w:t>Stand Acreage and plot table-------------------------------------------------18</w:t>
      </w:r>
    </w:p>
    <w:p w:rsidR="005F1BDE" w:rsidRDefault="005F1BDE" w:rsidP="00241865">
      <w:pPr>
        <w:spacing w:after="0"/>
        <w:rPr>
          <w:b/>
          <w:sz w:val="28"/>
          <w:szCs w:val="28"/>
        </w:rPr>
      </w:pPr>
      <w:r>
        <w:rPr>
          <w:b/>
          <w:sz w:val="28"/>
          <w:szCs w:val="28"/>
        </w:rPr>
        <w:t>Forest Stand H1-------------------------------------------------------------------19</w:t>
      </w:r>
    </w:p>
    <w:p w:rsidR="00F879A6" w:rsidRDefault="00F879A6" w:rsidP="00241865">
      <w:pPr>
        <w:spacing w:after="0"/>
        <w:rPr>
          <w:b/>
          <w:sz w:val="28"/>
          <w:szCs w:val="28"/>
        </w:rPr>
      </w:pPr>
      <w:r>
        <w:rPr>
          <w:b/>
          <w:sz w:val="28"/>
          <w:szCs w:val="28"/>
        </w:rPr>
        <w:t>Forest Stand H2-------------------------------------------------------------------22</w:t>
      </w:r>
    </w:p>
    <w:p w:rsidR="008C3A47" w:rsidRDefault="008C3A47" w:rsidP="00241865">
      <w:pPr>
        <w:spacing w:after="0"/>
        <w:rPr>
          <w:b/>
          <w:sz w:val="28"/>
          <w:szCs w:val="28"/>
        </w:rPr>
      </w:pPr>
      <w:r>
        <w:rPr>
          <w:b/>
          <w:sz w:val="28"/>
          <w:szCs w:val="28"/>
        </w:rPr>
        <w:t>Forest Stand H3-------------------------------------------------------------------25</w:t>
      </w:r>
    </w:p>
    <w:p w:rsidR="00241865" w:rsidRDefault="00241865" w:rsidP="00241865">
      <w:pPr>
        <w:spacing w:after="0"/>
        <w:rPr>
          <w:b/>
          <w:sz w:val="28"/>
          <w:szCs w:val="28"/>
        </w:rPr>
      </w:pPr>
    </w:p>
    <w:p w:rsidR="00241865" w:rsidRDefault="00241865" w:rsidP="00241865">
      <w:pPr>
        <w:spacing w:after="0"/>
        <w:rPr>
          <w:b/>
          <w:sz w:val="28"/>
          <w:szCs w:val="28"/>
        </w:rPr>
      </w:pPr>
    </w:p>
    <w:p w:rsidR="00241865" w:rsidRDefault="00241865" w:rsidP="00241865">
      <w:pPr>
        <w:spacing w:after="0"/>
        <w:rPr>
          <w:b/>
          <w:sz w:val="28"/>
          <w:szCs w:val="28"/>
        </w:rPr>
      </w:pPr>
    </w:p>
    <w:p w:rsidR="00241865" w:rsidRDefault="00241865" w:rsidP="00241865">
      <w:pPr>
        <w:spacing w:after="0"/>
        <w:rPr>
          <w:b/>
          <w:sz w:val="28"/>
          <w:szCs w:val="28"/>
        </w:rPr>
      </w:pPr>
    </w:p>
    <w:p w:rsidR="00241865" w:rsidRDefault="00241865" w:rsidP="00241865">
      <w:pPr>
        <w:spacing w:after="0"/>
        <w:rPr>
          <w:b/>
          <w:sz w:val="28"/>
          <w:szCs w:val="28"/>
        </w:rPr>
      </w:pPr>
    </w:p>
    <w:p w:rsidR="00241865" w:rsidRDefault="00241865" w:rsidP="00241865">
      <w:pPr>
        <w:spacing w:after="0"/>
        <w:rPr>
          <w:b/>
          <w:sz w:val="28"/>
          <w:szCs w:val="28"/>
        </w:rPr>
      </w:pPr>
    </w:p>
    <w:p w:rsidR="00241865" w:rsidRDefault="00241865" w:rsidP="00241865">
      <w:pPr>
        <w:spacing w:after="0"/>
        <w:rPr>
          <w:b/>
          <w:sz w:val="28"/>
          <w:szCs w:val="28"/>
        </w:rPr>
      </w:pPr>
    </w:p>
    <w:p w:rsidR="00241865" w:rsidRDefault="00241865" w:rsidP="00241865">
      <w:pPr>
        <w:spacing w:after="0"/>
        <w:rPr>
          <w:b/>
          <w:sz w:val="28"/>
          <w:szCs w:val="28"/>
        </w:rPr>
      </w:pPr>
    </w:p>
    <w:p w:rsidR="00241865" w:rsidRDefault="00241865" w:rsidP="00241865">
      <w:pPr>
        <w:spacing w:after="0"/>
        <w:rPr>
          <w:b/>
          <w:sz w:val="28"/>
          <w:szCs w:val="28"/>
        </w:rPr>
      </w:pPr>
    </w:p>
    <w:p w:rsidR="00241865" w:rsidRDefault="00241865" w:rsidP="00241865">
      <w:pPr>
        <w:spacing w:after="0"/>
        <w:rPr>
          <w:b/>
          <w:sz w:val="28"/>
          <w:szCs w:val="28"/>
        </w:rPr>
      </w:pPr>
    </w:p>
    <w:p w:rsidR="00241865" w:rsidRDefault="00241865" w:rsidP="00241865">
      <w:pPr>
        <w:spacing w:after="0"/>
        <w:rPr>
          <w:b/>
          <w:sz w:val="28"/>
          <w:szCs w:val="28"/>
        </w:rPr>
      </w:pPr>
    </w:p>
    <w:p w:rsidR="00241865" w:rsidRDefault="00241865" w:rsidP="00241865">
      <w:pPr>
        <w:spacing w:after="0"/>
        <w:rPr>
          <w:b/>
          <w:sz w:val="28"/>
          <w:szCs w:val="28"/>
        </w:rPr>
      </w:pPr>
    </w:p>
    <w:p w:rsidR="00D547FE" w:rsidRPr="008B2676" w:rsidRDefault="00D547FE" w:rsidP="00D547FE">
      <w:pPr>
        <w:spacing w:after="0"/>
        <w:rPr>
          <w:b/>
          <w:sz w:val="28"/>
          <w:szCs w:val="28"/>
        </w:rPr>
      </w:pPr>
      <w:r w:rsidRPr="008B2676">
        <w:rPr>
          <w:b/>
          <w:sz w:val="36"/>
          <w:szCs w:val="36"/>
        </w:rPr>
        <w:t>Introduction</w:t>
      </w:r>
    </w:p>
    <w:p w:rsidR="00D547FE" w:rsidRDefault="00D547FE" w:rsidP="00D547FE">
      <w:pPr>
        <w:spacing w:after="0"/>
        <w:rPr>
          <w:sz w:val="28"/>
          <w:szCs w:val="28"/>
        </w:rPr>
      </w:pPr>
      <w:r>
        <w:rPr>
          <w:sz w:val="28"/>
          <w:szCs w:val="28"/>
        </w:rPr>
        <w:tab/>
      </w:r>
      <w:r w:rsidRPr="00973042">
        <w:rPr>
          <w:sz w:val="28"/>
          <w:szCs w:val="28"/>
        </w:rPr>
        <w:t>Forest Management is a comprehensive science that allows for the maintenance of ecosystem health</w:t>
      </w:r>
      <w:r>
        <w:rPr>
          <w:sz w:val="28"/>
          <w:szCs w:val="28"/>
        </w:rPr>
        <w:t>,</w:t>
      </w:r>
      <w:r w:rsidRPr="00973042">
        <w:rPr>
          <w:sz w:val="28"/>
          <w:szCs w:val="28"/>
        </w:rPr>
        <w:t xml:space="preserve"> sustainable growth</w:t>
      </w:r>
      <w:r>
        <w:rPr>
          <w:sz w:val="28"/>
          <w:szCs w:val="28"/>
        </w:rPr>
        <w:t xml:space="preserve"> and harvest of forest products, administration, aesthetics, and resource protection.</w:t>
      </w:r>
      <w:r w:rsidRPr="00973042">
        <w:rPr>
          <w:sz w:val="28"/>
          <w:szCs w:val="28"/>
        </w:rPr>
        <w:t xml:space="preserve"> Otsego County is dedicated to applying the principles of Silviculture to balance timber harvesting and forest growth to ensure the future </w:t>
      </w:r>
      <w:r>
        <w:rPr>
          <w:sz w:val="28"/>
          <w:szCs w:val="28"/>
        </w:rPr>
        <w:t xml:space="preserve">viability </w:t>
      </w:r>
      <w:r w:rsidRPr="00973042">
        <w:rPr>
          <w:sz w:val="28"/>
          <w:szCs w:val="28"/>
        </w:rPr>
        <w:t xml:space="preserve">of our forests. Otsego County forests are a public resource that is managed for timber production, outdoor recreation, wildlife, </w:t>
      </w:r>
      <w:r>
        <w:rPr>
          <w:sz w:val="28"/>
          <w:szCs w:val="28"/>
        </w:rPr>
        <w:t xml:space="preserve">water, </w:t>
      </w:r>
      <w:r w:rsidRPr="00973042">
        <w:rPr>
          <w:sz w:val="28"/>
          <w:szCs w:val="28"/>
        </w:rPr>
        <w:t>and natural resource conservation. By taking this multipurpose management approach we will be able to benefit the natural resources on county land and give residents the opportunity to enjoy their public land.</w:t>
      </w:r>
    </w:p>
    <w:p w:rsidR="00D547FE" w:rsidRDefault="00D547FE" w:rsidP="00D547FE">
      <w:pPr>
        <w:spacing w:after="0"/>
        <w:rPr>
          <w:b/>
          <w:sz w:val="28"/>
          <w:szCs w:val="28"/>
        </w:rPr>
      </w:pPr>
      <w:r>
        <w:rPr>
          <w:b/>
          <w:sz w:val="28"/>
          <w:szCs w:val="28"/>
        </w:rPr>
        <w:t>Forester Biography</w:t>
      </w:r>
    </w:p>
    <w:p w:rsidR="00D547FE" w:rsidRDefault="00D547FE" w:rsidP="00D547FE">
      <w:pPr>
        <w:spacing w:after="0"/>
        <w:rPr>
          <w:sz w:val="28"/>
          <w:szCs w:val="28"/>
        </w:rPr>
      </w:pPr>
      <w:r>
        <w:rPr>
          <w:sz w:val="28"/>
          <w:szCs w:val="28"/>
        </w:rPr>
        <w:tab/>
        <w:t>Dan Zimmerman’s experience revolves around procurement and consulting Forestry having worked extensively with landowners, timber harvesters, Foresters both public and private, trucking and construction firms, and the forest industry with over 35 years of experience. Presently, chapter chair of The New York Forest Owners Association’s Central New York Chapter and past chapter chair of the Society of American Foresters Iroquois Chapter. Dan’s education: Graduate of Morrisville State College, SUNY Polytechnic Institute, the University of Phoenix and Leadership Mohawk Valley.</w:t>
      </w:r>
    </w:p>
    <w:p w:rsidR="00241865" w:rsidRDefault="00D547FE" w:rsidP="00241865">
      <w:pPr>
        <w:spacing w:after="0"/>
        <w:rPr>
          <w:b/>
          <w:sz w:val="28"/>
          <w:szCs w:val="28"/>
        </w:rPr>
      </w:pPr>
      <w:r>
        <w:rPr>
          <w:b/>
          <w:sz w:val="28"/>
          <w:szCs w:val="28"/>
        </w:rPr>
        <w:t>Property Attributes</w:t>
      </w:r>
    </w:p>
    <w:p w:rsidR="00D547FE" w:rsidRDefault="00D547FE" w:rsidP="00241865">
      <w:pPr>
        <w:spacing w:after="0"/>
        <w:rPr>
          <w:sz w:val="28"/>
          <w:szCs w:val="28"/>
        </w:rPr>
      </w:pPr>
      <w:r>
        <w:rPr>
          <w:sz w:val="28"/>
          <w:szCs w:val="28"/>
        </w:rPr>
        <w:tab/>
        <w:t xml:space="preserve">59.99 acres more or less make up this Otsego County parcel located off Hickory Hills Road in the town of Otego. Public access is very limited with an access road going into the property from Hickory Hills Road. Power lines limit vehicle access also. There is a lack of road frontage. </w:t>
      </w:r>
      <w:r w:rsidR="00723090">
        <w:rPr>
          <w:sz w:val="28"/>
          <w:szCs w:val="28"/>
        </w:rPr>
        <w:t xml:space="preserve"> This property was harvested long ago, possibly before the county’s acquisition. Northern Hardwoods and plantation White Pine make up the forest type. A unique ecosystem exists within </w:t>
      </w:r>
    </w:p>
    <w:p w:rsidR="00723090" w:rsidRDefault="00DD084B" w:rsidP="00241865">
      <w:pPr>
        <w:spacing w:after="0"/>
        <w:rPr>
          <w:sz w:val="28"/>
          <w:szCs w:val="28"/>
        </w:rPr>
      </w:pPr>
      <w:r>
        <w:rPr>
          <w:sz w:val="28"/>
          <w:szCs w:val="28"/>
        </w:rPr>
        <w:t xml:space="preserve">                                                                                                                        Page 3</w:t>
      </w:r>
    </w:p>
    <w:p w:rsidR="00723090" w:rsidRDefault="00723090" w:rsidP="00241865">
      <w:pPr>
        <w:spacing w:after="0"/>
        <w:rPr>
          <w:sz w:val="28"/>
          <w:szCs w:val="28"/>
        </w:rPr>
      </w:pPr>
      <w:r>
        <w:rPr>
          <w:sz w:val="28"/>
          <w:szCs w:val="28"/>
        </w:rPr>
        <w:t xml:space="preserve">                                                                                                        </w:t>
      </w:r>
      <w:r w:rsidR="00DD084B">
        <w:rPr>
          <w:sz w:val="28"/>
          <w:szCs w:val="28"/>
        </w:rPr>
        <w:t xml:space="preserve">                          </w:t>
      </w:r>
    </w:p>
    <w:p w:rsidR="00723090" w:rsidRDefault="00723090" w:rsidP="00241865">
      <w:pPr>
        <w:spacing w:after="0"/>
        <w:rPr>
          <w:sz w:val="28"/>
          <w:szCs w:val="28"/>
        </w:rPr>
      </w:pPr>
    </w:p>
    <w:p w:rsidR="00723090" w:rsidRDefault="00723090" w:rsidP="00241865">
      <w:pPr>
        <w:spacing w:after="0"/>
        <w:rPr>
          <w:sz w:val="28"/>
          <w:szCs w:val="28"/>
        </w:rPr>
      </w:pPr>
    </w:p>
    <w:p w:rsidR="00723090" w:rsidRDefault="00723090" w:rsidP="00241865">
      <w:pPr>
        <w:spacing w:after="0"/>
        <w:rPr>
          <w:sz w:val="28"/>
          <w:szCs w:val="28"/>
        </w:rPr>
      </w:pPr>
      <w:r>
        <w:rPr>
          <w:sz w:val="28"/>
          <w:szCs w:val="28"/>
        </w:rPr>
        <w:t xml:space="preserve">the properties boundaries consisting of Shagbark Hickory, Red Maple, Red Oak, and Eastern White Pine. </w:t>
      </w:r>
    </w:p>
    <w:p w:rsidR="000430DE" w:rsidRDefault="000430DE" w:rsidP="00241865">
      <w:pPr>
        <w:spacing w:after="0"/>
        <w:rPr>
          <w:sz w:val="28"/>
          <w:szCs w:val="28"/>
        </w:rPr>
      </w:pPr>
    </w:p>
    <w:p w:rsidR="000430DE" w:rsidRDefault="000430DE" w:rsidP="00241865">
      <w:pPr>
        <w:spacing w:after="0"/>
        <w:rPr>
          <w:sz w:val="28"/>
          <w:szCs w:val="28"/>
        </w:rPr>
      </w:pPr>
      <w:r>
        <w:rPr>
          <w:b/>
          <w:sz w:val="28"/>
          <w:szCs w:val="28"/>
        </w:rPr>
        <w:t>Well</w:t>
      </w:r>
      <w:r w:rsidR="00437D89">
        <w:rPr>
          <w:b/>
          <w:sz w:val="28"/>
          <w:szCs w:val="28"/>
        </w:rPr>
        <w:t>, Waterline Easement</w:t>
      </w:r>
    </w:p>
    <w:p w:rsidR="000430DE" w:rsidRDefault="000430DE" w:rsidP="00241865">
      <w:pPr>
        <w:spacing w:after="0"/>
        <w:rPr>
          <w:sz w:val="28"/>
          <w:szCs w:val="28"/>
        </w:rPr>
      </w:pPr>
      <w:r>
        <w:rPr>
          <w:sz w:val="28"/>
          <w:szCs w:val="28"/>
        </w:rPr>
        <w:tab/>
        <w:t>Within Forest Stand #3 is a water line easement and well that have been surveyed by William Rasmussen Licensed Land Surveyor dated March 21, 2002.This</w:t>
      </w:r>
      <w:r w:rsidR="00DD084B">
        <w:rPr>
          <w:sz w:val="28"/>
          <w:szCs w:val="28"/>
        </w:rPr>
        <w:t xml:space="preserve"> 20 feet wide</w:t>
      </w:r>
      <w:r>
        <w:rPr>
          <w:sz w:val="28"/>
          <w:szCs w:val="28"/>
        </w:rPr>
        <w:t xml:space="preserve"> easement covers a distance ending in the center more or less of stand #3 and while being surveyed, is not marked. </w:t>
      </w:r>
      <w:r w:rsidR="00F52AB9">
        <w:rPr>
          <w:sz w:val="28"/>
          <w:szCs w:val="28"/>
        </w:rPr>
        <w:t xml:space="preserve">Any forest management activity has to take this into account and operate </w:t>
      </w:r>
      <w:r w:rsidR="0098106A">
        <w:rPr>
          <w:sz w:val="28"/>
          <w:szCs w:val="28"/>
        </w:rPr>
        <w:t xml:space="preserve">access </w:t>
      </w:r>
      <w:r w:rsidR="00F52AB9">
        <w:rPr>
          <w:sz w:val="28"/>
          <w:szCs w:val="28"/>
        </w:rPr>
        <w:t xml:space="preserve">to the west of the well and water line. Please see accompanying survey map. </w:t>
      </w:r>
    </w:p>
    <w:p w:rsidR="00F52AB9" w:rsidRDefault="00F52AB9" w:rsidP="00241865">
      <w:pPr>
        <w:spacing w:after="0"/>
        <w:rPr>
          <w:b/>
          <w:sz w:val="28"/>
          <w:szCs w:val="28"/>
        </w:rPr>
      </w:pPr>
      <w:r>
        <w:rPr>
          <w:b/>
          <w:sz w:val="28"/>
          <w:szCs w:val="28"/>
        </w:rPr>
        <w:t>Ad joiner</w:t>
      </w:r>
    </w:p>
    <w:p w:rsidR="00F52AB9" w:rsidRPr="00F52AB9" w:rsidRDefault="00F52AB9" w:rsidP="00241865">
      <w:pPr>
        <w:spacing w:after="0"/>
        <w:rPr>
          <w:sz w:val="28"/>
          <w:szCs w:val="28"/>
        </w:rPr>
      </w:pPr>
      <w:r>
        <w:rPr>
          <w:b/>
          <w:sz w:val="28"/>
          <w:szCs w:val="28"/>
        </w:rPr>
        <w:t xml:space="preserve">     </w:t>
      </w:r>
      <w:r>
        <w:rPr>
          <w:sz w:val="28"/>
          <w:szCs w:val="28"/>
        </w:rPr>
        <w:t xml:space="preserve">Thomas and Janine Fox own the well and water line easement that exists within Otsego #15 and constitutes a viable water source for their usage. Their ownership lies on the east of the county parcel and also the road frontage onto Hickory Hills road. They have expressed a desire to purchase Otsego #15 from the county of Otsego. </w:t>
      </w:r>
    </w:p>
    <w:p w:rsidR="00F52AB9" w:rsidRDefault="0098106A" w:rsidP="00241865">
      <w:pPr>
        <w:spacing w:after="0"/>
        <w:rPr>
          <w:sz w:val="28"/>
          <w:szCs w:val="28"/>
        </w:rPr>
      </w:pPr>
      <w:r>
        <w:rPr>
          <w:b/>
          <w:sz w:val="28"/>
          <w:szCs w:val="28"/>
        </w:rPr>
        <w:t>Property Lines</w:t>
      </w:r>
    </w:p>
    <w:p w:rsidR="00631AB3" w:rsidRDefault="0098106A" w:rsidP="00241865">
      <w:pPr>
        <w:spacing w:after="0"/>
        <w:rPr>
          <w:sz w:val="28"/>
          <w:szCs w:val="28"/>
        </w:rPr>
      </w:pPr>
      <w:r>
        <w:rPr>
          <w:sz w:val="28"/>
          <w:szCs w:val="28"/>
        </w:rPr>
        <w:tab/>
      </w:r>
      <w:r w:rsidR="00437D89">
        <w:rPr>
          <w:sz w:val="28"/>
          <w:szCs w:val="28"/>
        </w:rPr>
        <w:t xml:space="preserve">Overall, the property lines on Otsego #15 are not marked out and are very difficult to delineate. Some of the corners have been found. It is recommended that a survey of this property be undertaken and all of the property lines be marked out with blue blazes </w:t>
      </w:r>
      <w:r w:rsidR="00631AB3">
        <w:rPr>
          <w:sz w:val="28"/>
          <w:szCs w:val="28"/>
        </w:rPr>
        <w:t xml:space="preserve">along with the water line </w:t>
      </w:r>
      <w:r w:rsidR="00CD725B">
        <w:rPr>
          <w:sz w:val="28"/>
          <w:szCs w:val="28"/>
        </w:rPr>
        <w:t xml:space="preserve">easement. </w:t>
      </w:r>
    </w:p>
    <w:p w:rsidR="006D0BC1" w:rsidRDefault="006D0BC1" w:rsidP="00241865">
      <w:pPr>
        <w:spacing w:after="0"/>
        <w:rPr>
          <w:b/>
          <w:sz w:val="28"/>
          <w:szCs w:val="28"/>
        </w:rPr>
      </w:pPr>
      <w:r>
        <w:rPr>
          <w:b/>
          <w:sz w:val="28"/>
          <w:szCs w:val="28"/>
        </w:rPr>
        <w:t>Access</w:t>
      </w:r>
    </w:p>
    <w:p w:rsidR="006D0BC1" w:rsidRPr="006D0BC1" w:rsidRDefault="006D0BC1" w:rsidP="00241865">
      <w:pPr>
        <w:spacing w:after="0"/>
        <w:rPr>
          <w:sz w:val="28"/>
          <w:szCs w:val="28"/>
        </w:rPr>
      </w:pPr>
      <w:r>
        <w:rPr>
          <w:b/>
          <w:sz w:val="28"/>
          <w:szCs w:val="28"/>
        </w:rPr>
        <w:tab/>
      </w:r>
      <w:r w:rsidRPr="006D0BC1">
        <w:rPr>
          <w:sz w:val="28"/>
          <w:szCs w:val="28"/>
        </w:rPr>
        <w:t>Entry into Otsego</w:t>
      </w:r>
      <w:r>
        <w:rPr>
          <w:sz w:val="28"/>
          <w:szCs w:val="28"/>
        </w:rPr>
        <w:t xml:space="preserve"> #15 Hickory Hills is through a dirt</w:t>
      </w:r>
      <w:r w:rsidRPr="006D0BC1">
        <w:rPr>
          <w:sz w:val="28"/>
          <w:szCs w:val="28"/>
        </w:rPr>
        <w:t xml:space="preserve"> drive/road</w:t>
      </w:r>
      <w:r>
        <w:rPr>
          <w:sz w:val="28"/>
          <w:szCs w:val="28"/>
        </w:rPr>
        <w:t xml:space="preserve"> off of Hickory Hills Road as depicted in the following map.</w:t>
      </w:r>
    </w:p>
    <w:p w:rsidR="00631AB3" w:rsidRDefault="00631AB3" w:rsidP="00241865">
      <w:pPr>
        <w:spacing w:after="0"/>
        <w:rPr>
          <w:sz w:val="28"/>
          <w:szCs w:val="28"/>
        </w:rPr>
      </w:pPr>
    </w:p>
    <w:p w:rsidR="00631AB3" w:rsidRDefault="00631AB3" w:rsidP="00241865">
      <w:pPr>
        <w:spacing w:after="0"/>
        <w:rPr>
          <w:sz w:val="28"/>
          <w:szCs w:val="28"/>
        </w:rPr>
      </w:pPr>
    </w:p>
    <w:p w:rsidR="00631AB3" w:rsidRDefault="00631AB3" w:rsidP="00241865">
      <w:pPr>
        <w:spacing w:after="0"/>
        <w:rPr>
          <w:sz w:val="28"/>
          <w:szCs w:val="28"/>
        </w:rPr>
      </w:pPr>
    </w:p>
    <w:p w:rsidR="00631AB3" w:rsidRDefault="00631AB3" w:rsidP="00241865">
      <w:pPr>
        <w:spacing w:after="0"/>
        <w:rPr>
          <w:sz w:val="28"/>
          <w:szCs w:val="28"/>
        </w:rPr>
      </w:pPr>
    </w:p>
    <w:p w:rsidR="00554C96" w:rsidRDefault="00631AB3" w:rsidP="00241865">
      <w:pPr>
        <w:spacing w:after="0"/>
        <w:rPr>
          <w:sz w:val="28"/>
          <w:szCs w:val="28"/>
        </w:rPr>
      </w:pPr>
      <w:r>
        <w:rPr>
          <w:sz w:val="28"/>
          <w:szCs w:val="28"/>
        </w:rPr>
        <w:t xml:space="preserve">                                                                                                                            Page 4</w:t>
      </w:r>
    </w:p>
    <w:p w:rsidR="00437D89" w:rsidRDefault="00437D89" w:rsidP="00241865">
      <w:pPr>
        <w:spacing w:after="0"/>
        <w:rPr>
          <w:sz w:val="28"/>
          <w:szCs w:val="28"/>
        </w:rPr>
      </w:pPr>
    </w:p>
    <w:p w:rsidR="00437D89" w:rsidRPr="00554C96" w:rsidRDefault="00437D89" w:rsidP="00241865">
      <w:pPr>
        <w:spacing w:after="0"/>
        <w:rPr>
          <w:b/>
          <w:sz w:val="28"/>
          <w:szCs w:val="28"/>
        </w:rPr>
      </w:pPr>
    </w:p>
    <w:p w:rsidR="001212A3" w:rsidRDefault="00554C96" w:rsidP="00554C96">
      <w:pPr>
        <w:spacing w:after="0"/>
        <w:jc w:val="center"/>
        <w:rPr>
          <w:noProof/>
          <w:sz w:val="28"/>
          <w:szCs w:val="28"/>
        </w:rPr>
      </w:pPr>
      <w:r>
        <w:rPr>
          <w:noProof/>
          <w:sz w:val="28"/>
          <w:szCs w:val="28"/>
        </w:rPr>
        <w:lastRenderedPageBreak/>
        <w:t>Survey Map Well &amp; Water Line Easement</w:t>
      </w:r>
    </w:p>
    <w:p w:rsidR="00554C96" w:rsidRDefault="00554C96" w:rsidP="00241865">
      <w:pPr>
        <w:spacing w:after="0"/>
        <w:rPr>
          <w:sz w:val="28"/>
          <w:szCs w:val="28"/>
        </w:rPr>
      </w:pPr>
      <w:r>
        <w:rPr>
          <w:noProof/>
          <w:sz w:val="28"/>
          <w:szCs w:val="28"/>
        </w:rPr>
        <w:drawing>
          <wp:inline distT="0" distB="0" distL="0" distR="0">
            <wp:extent cx="4724400" cy="73533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cstate="print"/>
                    <a:srcRect/>
                    <a:stretch>
                      <a:fillRect/>
                    </a:stretch>
                  </pic:blipFill>
                  <pic:spPr bwMode="auto">
                    <a:xfrm>
                      <a:off x="0" y="0"/>
                      <a:ext cx="4724400" cy="7353300"/>
                    </a:xfrm>
                    <a:prstGeom prst="rect">
                      <a:avLst/>
                    </a:prstGeom>
                    <a:noFill/>
                    <a:ln w="9525">
                      <a:noFill/>
                      <a:miter lim="800000"/>
                      <a:headEnd/>
                      <a:tailEnd/>
                    </a:ln>
                  </pic:spPr>
                </pic:pic>
              </a:graphicData>
            </a:graphic>
          </wp:inline>
        </w:drawing>
      </w:r>
      <w:r>
        <w:rPr>
          <w:sz w:val="28"/>
          <w:szCs w:val="28"/>
        </w:rPr>
        <w:t xml:space="preserve">        Page 5</w:t>
      </w:r>
    </w:p>
    <w:p w:rsidR="00554C96" w:rsidRDefault="00554C96" w:rsidP="00241865">
      <w:pPr>
        <w:spacing w:after="0"/>
        <w:rPr>
          <w:sz w:val="28"/>
          <w:szCs w:val="28"/>
        </w:rPr>
      </w:pPr>
    </w:p>
    <w:p w:rsidR="00554C96" w:rsidRDefault="00554C96" w:rsidP="00241865">
      <w:pPr>
        <w:spacing w:after="0"/>
        <w:rPr>
          <w:sz w:val="28"/>
          <w:szCs w:val="28"/>
        </w:rPr>
      </w:pPr>
    </w:p>
    <w:p w:rsidR="00BF51FC" w:rsidRPr="00BF51FC" w:rsidRDefault="00BF51FC" w:rsidP="00BF51FC">
      <w:pPr>
        <w:spacing w:after="0"/>
        <w:jc w:val="center"/>
        <w:rPr>
          <w:b/>
          <w:sz w:val="28"/>
          <w:szCs w:val="28"/>
        </w:rPr>
      </w:pPr>
      <w:r>
        <w:rPr>
          <w:b/>
          <w:sz w:val="28"/>
          <w:szCs w:val="28"/>
        </w:rPr>
        <w:lastRenderedPageBreak/>
        <w:t>Hickory Hills Access Map</w:t>
      </w:r>
    </w:p>
    <w:p w:rsidR="00EE79E9" w:rsidRDefault="00EE79E9" w:rsidP="00241865">
      <w:pPr>
        <w:spacing w:after="0"/>
        <w:rPr>
          <w:sz w:val="28"/>
          <w:szCs w:val="28"/>
        </w:rPr>
      </w:pPr>
    </w:p>
    <w:p w:rsidR="00BF51FC" w:rsidRDefault="00BF51FC" w:rsidP="00241865">
      <w:pPr>
        <w:spacing w:after="0"/>
        <w:rPr>
          <w:sz w:val="28"/>
          <w:szCs w:val="28"/>
        </w:rPr>
      </w:pPr>
      <w:r w:rsidRPr="00BF51FC">
        <w:rPr>
          <w:noProof/>
          <w:sz w:val="28"/>
          <w:szCs w:val="28"/>
        </w:rPr>
        <w:drawing>
          <wp:inline distT="0" distB="0" distL="0" distR="0">
            <wp:extent cx="5943600" cy="2534715"/>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5943600" cy="2534715"/>
                    </a:xfrm>
                    <a:prstGeom prst="rect">
                      <a:avLst/>
                    </a:prstGeom>
                    <a:noFill/>
                    <a:ln w="9525">
                      <a:noFill/>
                      <a:miter lim="800000"/>
                      <a:headEnd/>
                      <a:tailEnd/>
                    </a:ln>
                  </pic:spPr>
                </pic:pic>
              </a:graphicData>
            </a:graphic>
          </wp:inline>
        </w:drawing>
      </w:r>
    </w:p>
    <w:p w:rsidR="00BF51FC" w:rsidRDefault="00BF51FC" w:rsidP="00241865">
      <w:pPr>
        <w:spacing w:after="0"/>
        <w:rPr>
          <w:sz w:val="28"/>
          <w:szCs w:val="28"/>
        </w:rPr>
      </w:pPr>
    </w:p>
    <w:p w:rsidR="00BF51FC" w:rsidRDefault="00BF51FC" w:rsidP="00241865">
      <w:pPr>
        <w:spacing w:after="0"/>
        <w:rPr>
          <w:sz w:val="28"/>
          <w:szCs w:val="28"/>
        </w:rPr>
      </w:pPr>
      <w:r w:rsidRPr="00BF51FC">
        <w:rPr>
          <w:noProof/>
          <w:sz w:val="28"/>
          <w:szCs w:val="28"/>
        </w:rPr>
        <w:drawing>
          <wp:inline distT="0" distB="0" distL="0" distR="0">
            <wp:extent cx="4125595" cy="3987165"/>
            <wp:effectExtent l="19050" t="0" r="8255"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4125595" cy="3987165"/>
                    </a:xfrm>
                    <a:prstGeom prst="rect">
                      <a:avLst/>
                    </a:prstGeom>
                    <a:noFill/>
                    <a:ln w="9525">
                      <a:noFill/>
                      <a:miter lim="800000"/>
                      <a:headEnd/>
                      <a:tailEnd/>
                    </a:ln>
                  </pic:spPr>
                </pic:pic>
              </a:graphicData>
            </a:graphic>
          </wp:inline>
        </w:drawing>
      </w:r>
    </w:p>
    <w:p w:rsidR="00BF51FC" w:rsidRDefault="00BF51FC" w:rsidP="00241865">
      <w:pPr>
        <w:spacing w:after="0"/>
        <w:rPr>
          <w:sz w:val="28"/>
          <w:szCs w:val="28"/>
        </w:rPr>
      </w:pPr>
      <w:r>
        <w:rPr>
          <w:sz w:val="28"/>
          <w:szCs w:val="28"/>
        </w:rPr>
        <w:t xml:space="preserve">                                                                                                                                  Page 6</w:t>
      </w:r>
    </w:p>
    <w:p w:rsidR="007123A1" w:rsidRDefault="007123A1" w:rsidP="00241865">
      <w:pPr>
        <w:spacing w:after="0"/>
        <w:rPr>
          <w:sz w:val="28"/>
          <w:szCs w:val="28"/>
        </w:rPr>
      </w:pPr>
    </w:p>
    <w:p w:rsidR="007123A1" w:rsidRDefault="007123A1" w:rsidP="00241865">
      <w:pPr>
        <w:spacing w:after="0"/>
        <w:rPr>
          <w:sz w:val="28"/>
          <w:szCs w:val="28"/>
        </w:rPr>
      </w:pPr>
    </w:p>
    <w:p w:rsidR="007123A1" w:rsidRDefault="007123A1" w:rsidP="00241865">
      <w:pPr>
        <w:spacing w:after="0"/>
        <w:rPr>
          <w:sz w:val="28"/>
          <w:szCs w:val="28"/>
        </w:rPr>
      </w:pPr>
    </w:p>
    <w:p w:rsidR="007123A1" w:rsidRDefault="007123A1" w:rsidP="007123A1">
      <w:pPr>
        <w:spacing w:after="0"/>
        <w:jc w:val="center"/>
        <w:rPr>
          <w:b/>
          <w:sz w:val="28"/>
          <w:szCs w:val="28"/>
        </w:rPr>
      </w:pPr>
      <w:r w:rsidRPr="008F5398">
        <w:rPr>
          <w:b/>
          <w:sz w:val="28"/>
          <w:szCs w:val="28"/>
        </w:rPr>
        <w:t>Overview Map</w:t>
      </w:r>
      <w:r>
        <w:rPr>
          <w:b/>
          <w:sz w:val="28"/>
          <w:szCs w:val="28"/>
        </w:rPr>
        <w:t xml:space="preserve"> Hickory Hills</w:t>
      </w:r>
    </w:p>
    <w:p w:rsidR="007123A1" w:rsidRDefault="007123A1" w:rsidP="007123A1">
      <w:pPr>
        <w:spacing w:after="0"/>
        <w:jc w:val="center"/>
        <w:rPr>
          <w:b/>
          <w:sz w:val="28"/>
          <w:szCs w:val="28"/>
        </w:rPr>
      </w:pPr>
      <w:r>
        <w:rPr>
          <w:b/>
          <w:sz w:val="28"/>
          <w:szCs w:val="28"/>
        </w:rPr>
        <w:t>Otsego #15</w:t>
      </w:r>
    </w:p>
    <w:p w:rsidR="007123A1" w:rsidRDefault="007123A1" w:rsidP="007123A1">
      <w:pPr>
        <w:spacing w:after="0"/>
        <w:jc w:val="center"/>
        <w:rPr>
          <w:sz w:val="28"/>
          <w:szCs w:val="28"/>
        </w:rPr>
      </w:pPr>
    </w:p>
    <w:p w:rsidR="007123A1" w:rsidRDefault="0002595B" w:rsidP="00241865">
      <w:pPr>
        <w:spacing w:after="0"/>
        <w:rPr>
          <w:sz w:val="28"/>
          <w:szCs w:val="28"/>
        </w:rPr>
      </w:pPr>
      <w:r>
        <w:rPr>
          <w:noProof/>
          <w:sz w:val="28"/>
          <w:szCs w:val="28"/>
        </w:rPr>
        <w:drawing>
          <wp:inline distT="0" distB="0" distL="0" distR="0">
            <wp:extent cx="5886450" cy="4848225"/>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886450" cy="4848225"/>
                    </a:xfrm>
                    <a:prstGeom prst="rect">
                      <a:avLst/>
                    </a:prstGeom>
                    <a:noFill/>
                    <a:ln w="9525">
                      <a:noFill/>
                      <a:miter lim="800000"/>
                      <a:headEnd/>
                      <a:tailEnd/>
                    </a:ln>
                  </pic:spPr>
                </pic:pic>
              </a:graphicData>
            </a:graphic>
          </wp:inline>
        </w:drawing>
      </w:r>
    </w:p>
    <w:p w:rsidR="0002595B" w:rsidRDefault="0002595B" w:rsidP="0002595B">
      <w:pPr>
        <w:spacing w:after="0"/>
        <w:rPr>
          <w:sz w:val="28"/>
          <w:szCs w:val="28"/>
        </w:rPr>
      </w:pPr>
    </w:p>
    <w:p w:rsidR="0002595B" w:rsidRDefault="0002595B" w:rsidP="0002595B">
      <w:pPr>
        <w:spacing w:after="0"/>
        <w:rPr>
          <w:sz w:val="28"/>
          <w:szCs w:val="28"/>
        </w:rPr>
      </w:pPr>
    </w:p>
    <w:p w:rsidR="0002595B" w:rsidRDefault="0002595B" w:rsidP="0002595B">
      <w:pPr>
        <w:spacing w:after="0"/>
        <w:rPr>
          <w:sz w:val="28"/>
          <w:szCs w:val="28"/>
        </w:rPr>
      </w:pPr>
    </w:p>
    <w:p w:rsidR="0002595B" w:rsidRDefault="0002595B" w:rsidP="0002595B">
      <w:pPr>
        <w:spacing w:after="0"/>
        <w:rPr>
          <w:sz w:val="28"/>
          <w:szCs w:val="28"/>
        </w:rPr>
      </w:pPr>
    </w:p>
    <w:p w:rsidR="0002595B" w:rsidRDefault="0002595B" w:rsidP="0002595B">
      <w:pPr>
        <w:spacing w:after="0"/>
        <w:rPr>
          <w:sz w:val="28"/>
          <w:szCs w:val="28"/>
        </w:rPr>
      </w:pPr>
    </w:p>
    <w:p w:rsidR="0002595B" w:rsidRDefault="0002595B" w:rsidP="0002595B">
      <w:pPr>
        <w:spacing w:after="0"/>
        <w:rPr>
          <w:sz w:val="28"/>
          <w:szCs w:val="28"/>
        </w:rPr>
      </w:pPr>
      <w:r>
        <w:rPr>
          <w:sz w:val="28"/>
          <w:szCs w:val="28"/>
        </w:rPr>
        <w:t xml:space="preserve">                                                                                                                                  Page 7</w:t>
      </w:r>
    </w:p>
    <w:p w:rsidR="0002595B" w:rsidRDefault="0002595B" w:rsidP="0002595B">
      <w:pPr>
        <w:spacing w:after="0"/>
        <w:rPr>
          <w:sz w:val="28"/>
          <w:szCs w:val="28"/>
        </w:rPr>
      </w:pPr>
    </w:p>
    <w:p w:rsidR="0002595B" w:rsidRDefault="0002595B" w:rsidP="0002595B">
      <w:pPr>
        <w:spacing w:after="0"/>
        <w:rPr>
          <w:sz w:val="28"/>
          <w:szCs w:val="28"/>
        </w:rPr>
      </w:pPr>
    </w:p>
    <w:p w:rsidR="0002595B" w:rsidRDefault="0002595B" w:rsidP="0002595B">
      <w:pPr>
        <w:spacing w:after="0"/>
        <w:rPr>
          <w:sz w:val="28"/>
          <w:szCs w:val="28"/>
        </w:rPr>
      </w:pPr>
    </w:p>
    <w:p w:rsidR="0002595B" w:rsidRDefault="0002595B" w:rsidP="00241865">
      <w:pPr>
        <w:spacing w:after="0"/>
        <w:rPr>
          <w:sz w:val="28"/>
          <w:szCs w:val="28"/>
        </w:rPr>
      </w:pPr>
    </w:p>
    <w:p w:rsidR="0002595B" w:rsidRDefault="0002595B" w:rsidP="00241865">
      <w:pPr>
        <w:spacing w:after="0"/>
        <w:rPr>
          <w:sz w:val="28"/>
          <w:szCs w:val="28"/>
        </w:rPr>
      </w:pPr>
      <w:r>
        <w:rPr>
          <w:noProof/>
          <w:sz w:val="28"/>
          <w:szCs w:val="28"/>
        </w:rPr>
        <w:drawing>
          <wp:inline distT="0" distB="0" distL="0" distR="0">
            <wp:extent cx="5943600" cy="5852669"/>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3600" cy="5852669"/>
                    </a:xfrm>
                    <a:prstGeom prst="rect">
                      <a:avLst/>
                    </a:prstGeom>
                    <a:noFill/>
                    <a:ln w="9525">
                      <a:noFill/>
                      <a:miter lim="800000"/>
                      <a:headEnd/>
                      <a:tailEnd/>
                    </a:ln>
                  </pic:spPr>
                </pic:pic>
              </a:graphicData>
            </a:graphic>
          </wp:inline>
        </w:drawing>
      </w:r>
    </w:p>
    <w:p w:rsidR="0002595B" w:rsidRDefault="0002595B" w:rsidP="00241865">
      <w:pPr>
        <w:spacing w:after="0"/>
        <w:rPr>
          <w:sz w:val="28"/>
          <w:szCs w:val="28"/>
        </w:rPr>
      </w:pPr>
    </w:p>
    <w:p w:rsidR="0002595B" w:rsidRDefault="0002595B" w:rsidP="00241865">
      <w:pPr>
        <w:spacing w:after="0"/>
        <w:rPr>
          <w:sz w:val="28"/>
          <w:szCs w:val="28"/>
        </w:rPr>
      </w:pPr>
    </w:p>
    <w:p w:rsidR="0002595B" w:rsidRDefault="0002595B" w:rsidP="00241865">
      <w:pPr>
        <w:spacing w:after="0"/>
        <w:rPr>
          <w:sz w:val="28"/>
          <w:szCs w:val="28"/>
        </w:rPr>
      </w:pPr>
    </w:p>
    <w:p w:rsidR="0002595B" w:rsidRDefault="0002595B" w:rsidP="00241865">
      <w:pPr>
        <w:spacing w:after="0"/>
        <w:rPr>
          <w:sz w:val="28"/>
          <w:szCs w:val="28"/>
        </w:rPr>
      </w:pPr>
    </w:p>
    <w:p w:rsidR="0002595B" w:rsidRDefault="007745AA" w:rsidP="00241865">
      <w:pPr>
        <w:spacing w:after="0"/>
        <w:rPr>
          <w:sz w:val="28"/>
          <w:szCs w:val="28"/>
        </w:rPr>
      </w:pPr>
      <w:r>
        <w:rPr>
          <w:sz w:val="28"/>
          <w:szCs w:val="28"/>
        </w:rPr>
        <w:t xml:space="preserve">                                                                                                                        Page 8</w:t>
      </w:r>
    </w:p>
    <w:p w:rsidR="0002595B" w:rsidRDefault="0002595B" w:rsidP="00241865">
      <w:pPr>
        <w:spacing w:after="0"/>
        <w:rPr>
          <w:sz w:val="28"/>
          <w:szCs w:val="28"/>
        </w:rPr>
      </w:pPr>
    </w:p>
    <w:p w:rsidR="00461DEF" w:rsidRDefault="0002595B" w:rsidP="00461DEF">
      <w:pPr>
        <w:spacing w:after="0"/>
        <w:jc w:val="both"/>
        <w:rPr>
          <w:sz w:val="28"/>
          <w:szCs w:val="28"/>
        </w:rPr>
      </w:pPr>
      <w:r>
        <w:rPr>
          <w:sz w:val="28"/>
          <w:szCs w:val="28"/>
        </w:rPr>
        <w:lastRenderedPageBreak/>
        <w:t xml:space="preserve">   </w:t>
      </w:r>
      <w:r w:rsidR="00461DEF">
        <w:rPr>
          <w:noProof/>
          <w:sz w:val="28"/>
          <w:szCs w:val="28"/>
        </w:rPr>
        <w:drawing>
          <wp:inline distT="0" distB="0" distL="0" distR="0">
            <wp:extent cx="5943600" cy="7164888"/>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943600" cy="7164888"/>
                    </a:xfrm>
                    <a:prstGeom prst="rect">
                      <a:avLst/>
                    </a:prstGeom>
                    <a:noFill/>
                    <a:ln w="9525">
                      <a:noFill/>
                      <a:miter lim="800000"/>
                      <a:headEnd/>
                      <a:tailEnd/>
                    </a:ln>
                  </pic:spPr>
                </pic:pic>
              </a:graphicData>
            </a:graphic>
          </wp:inline>
        </w:drawing>
      </w:r>
      <w:r>
        <w:rPr>
          <w:sz w:val="28"/>
          <w:szCs w:val="28"/>
        </w:rPr>
        <w:t xml:space="preserve">                 </w:t>
      </w:r>
    </w:p>
    <w:p w:rsidR="00B56A41" w:rsidRDefault="00461DEF" w:rsidP="00461DEF">
      <w:pPr>
        <w:spacing w:after="0"/>
        <w:jc w:val="both"/>
        <w:rPr>
          <w:sz w:val="28"/>
          <w:szCs w:val="28"/>
        </w:rPr>
      </w:pPr>
      <w:r>
        <w:rPr>
          <w:sz w:val="28"/>
          <w:szCs w:val="28"/>
        </w:rPr>
        <w:t xml:space="preserve">                                                                                                                                     Page 9</w:t>
      </w:r>
      <w:r w:rsidR="0002595B">
        <w:rPr>
          <w:sz w:val="28"/>
          <w:szCs w:val="28"/>
        </w:rPr>
        <w:t xml:space="preserve">                </w:t>
      </w:r>
    </w:p>
    <w:p w:rsidR="00B56A41" w:rsidRDefault="00B56A41" w:rsidP="00461DEF">
      <w:pPr>
        <w:spacing w:after="0"/>
        <w:jc w:val="both"/>
        <w:rPr>
          <w:sz w:val="28"/>
          <w:szCs w:val="28"/>
        </w:rPr>
      </w:pPr>
    </w:p>
    <w:p w:rsidR="005A0482" w:rsidRDefault="005A0482" w:rsidP="005A0482">
      <w:pPr>
        <w:spacing w:after="0"/>
        <w:jc w:val="center"/>
        <w:rPr>
          <w:sz w:val="28"/>
          <w:szCs w:val="28"/>
        </w:rPr>
      </w:pPr>
      <w:r>
        <w:rPr>
          <w:sz w:val="28"/>
          <w:szCs w:val="28"/>
        </w:rPr>
        <w:lastRenderedPageBreak/>
        <w:t>Otsego #15 Hickory Hills</w:t>
      </w:r>
    </w:p>
    <w:p w:rsidR="005A0482" w:rsidRDefault="005A0482" w:rsidP="005A0482">
      <w:pPr>
        <w:spacing w:after="0"/>
        <w:jc w:val="center"/>
        <w:rPr>
          <w:sz w:val="28"/>
          <w:szCs w:val="28"/>
        </w:rPr>
      </w:pPr>
      <w:r>
        <w:rPr>
          <w:sz w:val="28"/>
          <w:szCs w:val="28"/>
        </w:rPr>
        <w:t>Topographic Map</w:t>
      </w:r>
    </w:p>
    <w:p w:rsidR="00B56A41" w:rsidRDefault="00A63837" w:rsidP="00461DEF">
      <w:pPr>
        <w:spacing w:after="0"/>
        <w:jc w:val="both"/>
        <w:rPr>
          <w:sz w:val="28"/>
          <w:szCs w:val="28"/>
        </w:rPr>
      </w:pPr>
      <w:r>
        <w:rPr>
          <w:sz w:val="28"/>
          <w:szCs w:val="28"/>
        </w:rPr>
        <w:t xml:space="preserve">                                                                                                                                 N</w:t>
      </w:r>
    </w:p>
    <w:p w:rsidR="005A0482" w:rsidRDefault="007342A3" w:rsidP="00461DEF">
      <w:pPr>
        <w:spacing w:after="0"/>
        <w:jc w:val="both"/>
        <w:rPr>
          <w:sz w:val="28"/>
          <w:szCs w:val="28"/>
        </w:rPr>
      </w:pPr>
      <w:r>
        <w:rPr>
          <w:noProof/>
          <w:sz w:val="28"/>
          <w:szCs w:val="28"/>
        </w:rPr>
        <mc:AlternateContent>
          <mc:Choice Requires="wps">
            <w:drawing>
              <wp:anchor distT="0" distB="0" distL="114300" distR="114300" simplePos="0" relativeHeight="251658240" behindDoc="0" locked="0" layoutInCell="1" allowOverlap="1">
                <wp:simplePos x="0" y="0"/>
                <wp:positionH relativeFrom="column">
                  <wp:posOffset>4991100</wp:posOffset>
                </wp:positionH>
                <wp:positionV relativeFrom="paragraph">
                  <wp:posOffset>110490</wp:posOffset>
                </wp:positionV>
                <wp:extent cx="485775" cy="976630"/>
                <wp:effectExtent l="66675" t="49530" r="85725" b="5016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976630"/>
                        </a:xfrm>
                        <a:prstGeom prst="upArrow">
                          <a:avLst>
                            <a:gd name="adj1" fmla="val 50000"/>
                            <a:gd name="adj2" fmla="val 50261"/>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108D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 o:spid="_x0000_s1026" type="#_x0000_t68" style="position:absolute;margin-left:393pt;margin-top:8.7pt;width:38.25pt;height:7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" fillcolor="black [3200]" strokecolor="#f2f2f2 [3041]" strokeweight="3pt">
                <v:shadow on="t" color="#7f7f7f [1601]" opacity=".5" offset="1pt"/>
                <v:textbox style="layout-flow:vertical-ideographic"/>
              </v:shape>
            </w:pict>
          </mc:Fallback>
        </mc:AlternateContent>
      </w:r>
    </w:p>
    <w:p w:rsidR="005A0482" w:rsidRDefault="005A0482" w:rsidP="00461DEF">
      <w:pPr>
        <w:spacing w:after="0"/>
        <w:jc w:val="both"/>
        <w:rPr>
          <w:sz w:val="28"/>
          <w:szCs w:val="28"/>
        </w:rPr>
      </w:pPr>
    </w:p>
    <w:p w:rsidR="005A0482" w:rsidRDefault="0002595B" w:rsidP="005A0482">
      <w:pPr>
        <w:spacing w:after="0"/>
        <w:rPr>
          <w:sz w:val="28"/>
          <w:szCs w:val="28"/>
        </w:rPr>
      </w:pPr>
      <w:r>
        <w:rPr>
          <w:sz w:val="28"/>
          <w:szCs w:val="28"/>
        </w:rPr>
        <w:t xml:space="preserve">        </w:t>
      </w:r>
      <w:r w:rsidR="005A0482" w:rsidRPr="005A0482">
        <w:rPr>
          <w:noProof/>
          <w:sz w:val="28"/>
          <w:szCs w:val="28"/>
        </w:rPr>
        <w:drawing>
          <wp:inline distT="0" distB="0" distL="0" distR="0">
            <wp:extent cx="4975860" cy="568833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975860" cy="5688330"/>
                    </a:xfrm>
                    <a:prstGeom prst="rect">
                      <a:avLst/>
                    </a:prstGeom>
                    <a:noFill/>
                    <a:ln w="9525">
                      <a:noFill/>
                      <a:miter lim="800000"/>
                      <a:headEnd/>
                      <a:tailEnd/>
                    </a:ln>
                  </pic:spPr>
                </pic:pic>
              </a:graphicData>
            </a:graphic>
          </wp:inline>
        </w:drawing>
      </w:r>
      <w:r>
        <w:rPr>
          <w:sz w:val="28"/>
          <w:szCs w:val="28"/>
        </w:rPr>
        <w:t xml:space="preserve">                </w:t>
      </w:r>
    </w:p>
    <w:p w:rsidR="005A0482" w:rsidRPr="006767E3" w:rsidRDefault="005A0482" w:rsidP="005A0482">
      <w:pPr>
        <w:spacing w:after="0"/>
        <w:rPr>
          <w:sz w:val="28"/>
          <w:szCs w:val="28"/>
        </w:rPr>
      </w:pPr>
      <w:r>
        <w:rPr>
          <w:sz w:val="28"/>
          <w:szCs w:val="28"/>
        </w:rPr>
        <w:t>Scale: 1:6000</w:t>
      </w:r>
    </w:p>
    <w:p w:rsidR="005A0482" w:rsidRDefault="005A0482" w:rsidP="005A0482">
      <w:pPr>
        <w:spacing w:after="0"/>
        <w:rPr>
          <w:sz w:val="28"/>
          <w:szCs w:val="28"/>
        </w:rPr>
      </w:pPr>
    </w:p>
    <w:p w:rsidR="005A0482" w:rsidRDefault="005A0482" w:rsidP="005A0482">
      <w:pPr>
        <w:spacing w:after="0"/>
        <w:rPr>
          <w:sz w:val="28"/>
          <w:szCs w:val="28"/>
        </w:rPr>
      </w:pPr>
    </w:p>
    <w:p w:rsidR="0008668F" w:rsidRDefault="005A0482" w:rsidP="005A0482">
      <w:pPr>
        <w:spacing w:after="0"/>
        <w:rPr>
          <w:sz w:val="28"/>
          <w:szCs w:val="28"/>
        </w:rPr>
      </w:pPr>
      <w:r>
        <w:rPr>
          <w:sz w:val="28"/>
          <w:szCs w:val="28"/>
        </w:rPr>
        <w:t xml:space="preserve">                                                                                                                                     Page 10</w:t>
      </w:r>
      <w:r w:rsidR="0002595B">
        <w:rPr>
          <w:sz w:val="28"/>
          <w:szCs w:val="28"/>
        </w:rPr>
        <w:t xml:space="preserve">     </w:t>
      </w:r>
    </w:p>
    <w:p w:rsidR="0008668F" w:rsidRDefault="0008668F" w:rsidP="005A0482">
      <w:pPr>
        <w:spacing w:after="0"/>
        <w:rPr>
          <w:sz w:val="28"/>
          <w:szCs w:val="28"/>
        </w:rPr>
      </w:pPr>
    </w:p>
    <w:p w:rsidR="0008668F" w:rsidRDefault="0008668F" w:rsidP="005A0482">
      <w:pPr>
        <w:spacing w:after="0"/>
        <w:rPr>
          <w:sz w:val="28"/>
          <w:szCs w:val="28"/>
        </w:rPr>
      </w:pPr>
    </w:p>
    <w:p w:rsidR="0008668F" w:rsidRDefault="0008668F" w:rsidP="0008668F">
      <w:pPr>
        <w:spacing w:after="0"/>
        <w:jc w:val="center"/>
        <w:rPr>
          <w:sz w:val="28"/>
          <w:szCs w:val="28"/>
        </w:rPr>
      </w:pPr>
      <w:r>
        <w:rPr>
          <w:sz w:val="28"/>
          <w:szCs w:val="28"/>
        </w:rPr>
        <w:t>USGS Soils Map</w:t>
      </w:r>
    </w:p>
    <w:p w:rsidR="0008668F" w:rsidRDefault="007342A3" w:rsidP="005A0482">
      <w:pPr>
        <w:spacing w:after="0"/>
        <w:rPr>
          <w:sz w:val="28"/>
          <w:szCs w:val="28"/>
        </w:rPr>
      </w:pPr>
      <w:r>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4848225</wp:posOffset>
                </wp:positionH>
                <wp:positionV relativeFrom="paragraph">
                  <wp:posOffset>93345</wp:posOffset>
                </wp:positionV>
                <wp:extent cx="485775" cy="976630"/>
                <wp:effectExtent l="66675" t="49530" r="85725" b="5016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976630"/>
                        </a:xfrm>
                        <a:prstGeom prst="upArrow">
                          <a:avLst>
                            <a:gd name="adj1" fmla="val 50000"/>
                            <a:gd name="adj2" fmla="val 50261"/>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0ED28" id="AutoShape 3" o:spid="_x0000_s1026" type="#_x0000_t68" style="position:absolute;margin-left:381.75pt;margin-top:7.35pt;width:38.25pt;height:7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" fillcolor="black [3200]" strokecolor="#f2f2f2 [3041]" strokeweight="3pt">
                <v:shadow on="t" color="#7f7f7f [1601]" opacity=".5" offset="1pt"/>
                <v:textbox style="layout-flow:vertical-ideographic"/>
              </v:shape>
            </w:pict>
          </mc:Fallback>
        </mc:AlternateContent>
      </w:r>
      <w:r w:rsidR="0002595B">
        <w:rPr>
          <w:sz w:val="28"/>
          <w:szCs w:val="28"/>
        </w:rPr>
        <w:t xml:space="preserve"> </w:t>
      </w:r>
      <w:r w:rsidR="0008668F" w:rsidRPr="0008668F">
        <w:rPr>
          <w:noProof/>
          <w:sz w:val="28"/>
          <w:szCs w:val="28"/>
        </w:rPr>
        <w:drawing>
          <wp:inline distT="0" distB="0" distL="0" distR="0">
            <wp:extent cx="4529455" cy="7304405"/>
            <wp:effectExtent l="19050" t="0" r="444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529455" cy="7304405"/>
                    </a:xfrm>
                    <a:prstGeom prst="rect">
                      <a:avLst/>
                    </a:prstGeom>
                    <a:noFill/>
                    <a:ln w="9525">
                      <a:noFill/>
                      <a:miter lim="800000"/>
                      <a:headEnd/>
                      <a:tailEnd/>
                    </a:ln>
                  </pic:spPr>
                </pic:pic>
              </a:graphicData>
            </a:graphic>
          </wp:inline>
        </w:drawing>
      </w:r>
      <w:r w:rsidR="0002595B">
        <w:rPr>
          <w:sz w:val="28"/>
          <w:szCs w:val="28"/>
        </w:rPr>
        <w:t xml:space="preserve">  </w:t>
      </w:r>
    </w:p>
    <w:p w:rsidR="001C2717" w:rsidRDefault="0008668F" w:rsidP="005A0482">
      <w:pPr>
        <w:spacing w:after="0"/>
        <w:rPr>
          <w:sz w:val="28"/>
          <w:szCs w:val="28"/>
        </w:rPr>
      </w:pPr>
      <w:r>
        <w:rPr>
          <w:sz w:val="28"/>
          <w:szCs w:val="28"/>
        </w:rPr>
        <w:t>Scale 1:3590                                                                                                               Page 11</w:t>
      </w:r>
      <w:r w:rsidR="0002595B">
        <w:rPr>
          <w:sz w:val="28"/>
          <w:szCs w:val="28"/>
        </w:rPr>
        <w:t xml:space="preserve">  </w:t>
      </w:r>
    </w:p>
    <w:p w:rsidR="001C2717" w:rsidRDefault="001C2717" w:rsidP="005A0482">
      <w:pPr>
        <w:spacing w:after="0"/>
        <w:rPr>
          <w:sz w:val="28"/>
          <w:szCs w:val="28"/>
        </w:rPr>
      </w:pPr>
    </w:p>
    <w:p w:rsidR="001C2717" w:rsidRPr="008D003C" w:rsidRDefault="001C2717" w:rsidP="008D003C">
      <w:pPr>
        <w:jc w:val="center"/>
        <w:rPr>
          <w:sz w:val="28"/>
          <w:szCs w:val="28"/>
        </w:rPr>
      </w:pPr>
      <w:r>
        <w:rPr>
          <w:b/>
          <w:sz w:val="28"/>
          <w:szCs w:val="28"/>
        </w:rPr>
        <w:t>USGS Soils Legend</w:t>
      </w:r>
    </w:p>
    <w:tbl>
      <w:tblPr>
        <w:tblW w:w="3768" w:type="dxa"/>
        <w:tblInd w:w="8" w:type="dxa"/>
        <w:shd w:val="clear" w:color="auto" w:fill="FFFFFF"/>
        <w:tblCellMar>
          <w:left w:w="0" w:type="dxa"/>
          <w:right w:w="0" w:type="dxa"/>
        </w:tblCellMar>
        <w:tblLook w:val="04A0" w:firstRow="1" w:lastRow="0" w:firstColumn="1" w:lastColumn="0" w:noHBand="0" w:noVBand="1"/>
      </w:tblPr>
      <w:tblGrid>
        <w:gridCol w:w="1091"/>
        <w:gridCol w:w="2677"/>
      </w:tblGrid>
      <w:tr w:rsidR="001C2717" w:rsidRPr="00A67C57" w:rsidTr="001C2717">
        <w:trPr>
          <w:tblHeader/>
        </w:trPr>
        <w:tc>
          <w:tcPr>
            <w:tcW w:w="0" w:type="auto"/>
            <w:tcBorders>
              <w:top w:val="single" w:sz="6" w:space="0" w:color="E5DEBC"/>
              <w:left w:val="single" w:sz="6" w:space="0" w:color="E5DEBC"/>
              <w:bottom w:val="single" w:sz="6" w:space="0" w:color="E5DEBC"/>
              <w:right w:val="single" w:sz="6" w:space="0" w:color="E5DEBC"/>
            </w:tcBorders>
            <w:shd w:val="clear" w:color="auto" w:fill="FFFFFF"/>
            <w:vAlign w:val="center"/>
            <w:hideMark/>
          </w:tcPr>
          <w:p w:rsidR="001C2717" w:rsidRPr="00A67C57" w:rsidRDefault="001C2717" w:rsidP="001C2717">
            <w:pPr>
              <w:spacing w:before="33" w:after="0" w:line="240" w:lineRule="auto"/>
              <w:jc w:val="center"/>
              <w:rPr>
                <w:rFonts w:ascii="Verdana" w:eastAsia="Times New Roman" w:hAnsi="Verdana" w:cs="Times New Roman"/>
                <w:b/>
                <w:bCs/>
                <w:color w:val="000000"/>
              </w:rPr>
            </w:pPr>
            <w:r w:rsidRPr="00A67C57">
              <w:rPr>
                <w:rFonts w:ascii="Verdana" w:eastAsia="Times New Roman" w:hAnsi="Verdana" w:cs="Times New Roman"/>
                <w:b/>
                <w:bCs/>
                <w:color w:val="000000"/>
              </w:rPr>
              <w:t>Map Unit Symbol</w:t>
            </w:r>
          </w:p>
        </w:tc>
        <w:tc>
          <w:tcPr>
            <w:tcW w:w="0" w:type="auto"/>
            <w:tcBorders>
              <w:top w:val="single" w:sz="6" w:space="0" w:color="E5DEBC"/>
              <w:left w:val="single" w:sz="6" w:space="0" w:color="E5DEBC"/>
              <w:bottom w:val="single" w:sz="6" w:space="0" w:color="E5DEBC"/>
              <w:right w:val="single" w:sz="6" w:space="0" w:color="E5DEBC"/>
            </w:tcBorders>
            <w:shd w:val="clear" w:color="auto" w:fill="FFFFFF"/>
            <w:vAlign w:val="center"/>
            <w:hideMark/>
          </w:tcPr>
          <w:p w:rsidR="001C2717" w:rsidRPr="00A67C57" w:rsidRDefault="001C2717" w:rsidP="001C2717">
            <w:pPr>
              <w:spacing w:before="33" w:after="0" w:line="240" w:lineRule="auto"/>
              <w:jc w:val="center"/>
              <w:rPr>
                <w:rFonts w:ascii="Verdana" w:eastAsia="Times New Roman" w:hAnsi="Verdana" w:cs="Times New Roman"/>
                <w:b/>
                <w:bCs/>
                <w:color w:val="000000"/>
              </w:rPr>
            </w:pPr>
            <w:r w:rsidRPr="00A67C57">
              <w:rPr>
                <w:rFonts w:ascii="Verdana" w:eastAsia="Times New Roman" w:hAnsi="Verdana" w:cs="Times New Roman"/>
                <w:b/>
                <w:bCs/>
                <w:color w:val="000000"/>
              </w:rPr>
              <w:t>Map Unit Name</w:t>
            </w:r>
          </w:p>
        </w:tc>
      </w:tr>
      <w:tr w:rsidR="001C2717" w:rsidRPr="00A67C57" w:rsidTr="001C2717">
        <w:tc>
          <w:tcPr>
            <w:tcW w:w="0" w:type="auto"/>
            <w:tcBorders>
              <w:top w:val="single" w:sz="6" w:space="0" w:color="E5DEBC"/>
              <w:left w:val="single" w:sz="6" w:space="0" w:color="E5DEBC"/>
              <w:bottom w:val="single" w:sz="6" w:space="0" w:color="E5DEBC"/>
              <w:right w:val="single" w:sz="6" w:space="0" w:color="E5DEBC"/>
            </w:tcBorders>
            <w:shd w:val="clear" w:color="auto" w:fill="FFFFFF"/>
            <w:hideMark/>
          </w:tcPr>
          <w:p w:rsidR="001C2717" w:rsidRPr="00A67C57" w:rsidRDefault="001C2717" w:rsidP="001C2717">
            <w:pPr>
              <w:spacing w:before="33" w:after="0" w:line="348" w:lineRule="atLeast"/>
              <w:rPr>
                <w:rFonts w:ascii="Verdana" w:eastAsia="Times New Roman" w:hAnsi="Verdana" w:cs="Times New Roman"/>
                <w:color w:val="000000"/>
                <w:sz w:val="24"/>
                <w:szCs w:val="24"/>
              </w:rPr>
            </w:pPr>
            <w:r w:rsidRPr="00A67C57">
              <w:rPr>
                <w:rFonts w:ascii="Verdana" w:eastAsia="Times New Roman" w:hAnsi="Verdana" w:cs="Times New Roman"/>
                <w:color w:val="000000"/>
                <w:sz w:val="24"/>
                <w:szCs w:val="24"/>
              </w:rPr>
              <w:t>BhE</w:t>
            </w:r>
          </w:p>
        </w:tc>
        <w:tc>
          <w:tcPr>
            <w:tcW w:w="0" w:type="auto"/>
            <w:tcBorders>
              <w:top w:val="single" w:sz="6" w:space="0" w:color="E5DEBC"/>
              <w:left w:val="single" w:sz="6" w:space="0" w:color="E5DEBC"/>
              <w:bottom w:val="single" w:sz="6" w:space="0" w:color="E5DEBC"/>
              <w:right w:val="single" w:sz="6" w:space="0" w:color="E5DEBC"/>
            </w:tcBorders>
            <w:shd w:val="clear" w:color="auto" w:fill="FFFFFF"/>
            <w:hideMark/>
          </w:tcPr>
          <w:p w:rsidR="001C2717" w:rsidRPr="00A67C57" w:rsidRDefault="001C2717" w:rsidP="001C2717">
            <w:pPr>
              <w:spacing w:before="33" w:after="0" w:line="348" w:lineRule="atLeast"/>
              <w:rPr>
                <w:rFonts w:ascii="Verdana" w:eastAsia="Times New Roman" w:hAnsi="Verdana" w:cs="Times New Roman"/>
                <w:color w:val="000000"/>
                <w:sz w:val="24"/>
                <w:szCs w:val="24"/>
              </w:rPr>
            </w:pPr>
            <w:r w:rsidRPr="00A67C57">
              <w:rPr>
                <w:rFonts w:ascii="Verdana" w:eastAsia="Times New Roman" w:hAnsi="Verdana" w:cs="Times New Roman"/>
                <w:color w:val="000000"/>
                <w:sz w:val="24"/>
                <w:szCs w:val="24"/>
              </w:rPr>
              <w:t>Bath and Lackawanna soils, 15 to 35 percent slopes, extremely stony</w:t>
            </w:r>
            <w:r>
              <w:rPr>
                <w:rFonts w:ascii="Verdana" w:eastAsia="Times New Roman" w:hAnsi="Verdana" w:cs="Times New Roman"/>
                <w:color w:val="000000"/>
                <w:sz w:val="24"/>
                <w:szCs w:val="24"/>
              </w:rPr>
              <w:t xml:space="preserve"> Well drained</w:t>
            </w:r>
          </w:p>
        </w:tc>
      </w:tr>
      <w:tr w:rsidR="001C2717" w:rsidRPr="00A67C57" w:rsidTr="001C2717">
        <w:tc>
          <w:tcPr>
            <w:tcW w:w="0" w:type="auto"/>
            <w:tcBorders>
              <w:top w:val="single" w:sz="6" w:space="0" w:color="E5DEBC"/>
              <w:left w:val="single" w:sz="6" w:space="0" w:color="E5DEBC"/>
              <w:bottom w:val="single" w:sz="6" w:space="0" w:color="E5DEBC"/>
              <w:right w:val="single" w:sz="6" w:space="0" w:color="E5DEBC"/>
            </w:tcBorders>
            <w:shd w:val="clear" w:color="auto" w:fill="FFFFFF"/>
            <w:hideMark/>
          </w:tcPr>
          <w:p w:rsidR="001C2717" w:rsidRPr="00A67C57" w:rsidRDefault="001C2717" w:rsidP="001C2717">
            <w:pPr>
              <w:spacing w:before="33" w:after="0" w:line="348" w:lineRule="atLeast"/>
              <w:rPr>
                <w:rFonts w:ascii="Verdana" w:eastAsia="Times New Roman" w:hAnsi="Verdana" w:cs="Times New Roman"/>
                <w:color w:val="000000"/>
                <w:sz w:val="24"/>
                <w:szCs w:val="24"/>
              </w:rPr>
            </w:pPr>
            <w:r w:rsidRPr="00A67C57">
              <w:rPr>
                <w:rFonts w:ascii="Verdana" w:eastAsia="Times New Roman" w:hAnsi="Verdana" w:cs="Times New Roman"/>
                <w:color w:val="000000"/>
                <w:sz w:val="24"/>
                <w:szCs w:val="24"/>
              </w:rPr>
              <w:t>LaC</w:t>
            </w:r>
          </w:p>
        </w:tc>
        <w:tc>
          <w:tcPr>
            <w:tcW w:w="0" w:type="auto"/>
            <w:tcBorders>
              <w:top w:val="single" w:sz="6" w:space="0" w:color="E5DEBC"/>
              <w:left w:val="single" w:sz="6" w:space="0" w:color="E5DEBC"/>
              <w:bottom w:val="single" w:sz="6" w:space="0" w:color="E5DEBC"/>
              <w:right w:val="single" w:sz="6" w:space="0" w:color="E5DEBC"/>
            </w:tcBorders>
            <w:shd w:val="clear" w:color="auto" w:fill="FFFFFF"/>
            <w:hideMark/>
          </w:tcPr>
          <w:p w:rsidR="001C2717" w:rsidRPr="00A67C57" w:rsidRDefault="001C2717" w:rsidP="001C2717">
            <w:pPr>
              <w:spacing w:before="33" w:after="0" w:line="348" w:lineRule="atLeast"/>
              <w:rPr>
                <w:rFonts w:ascii="Verdana" w:eastAsia="Times New Roman" w:hAnsi="Verdana" w:cs="Times New Roman"/>
                <w:color w:val="000000"/>
                <w:sz w:val="24"/>
                <w:szCs w:val="24"/>
              </w:rPr>
            </w:pPr>
            <w:r w:rsidRPr="00A67C57">
              <w:rPr>
                <w:rFonts w:ascii="Verdana" w:eastAsia="Times New Roman" w:hAnsi="Verdana" w:cs="Times New Roman"/>
                <w:color w:val="000000"/>
                <w:sz w:val="24"/>
                <w:szCs w:val="24"/>
              </w:rPr>
              <w:t>Lackawanna channery silt loam, 8 to 15 percent slopes</w:t>
            </w:r>
            <w:r>
              <w:rPr>
                <w:rFonts w:ascii="Verdana" w:eastAsia="Times New Roman" w:hAnsi="Verdana" w:cs="Times New Roman"/>
                <w:color w:val="000000"/>
                <w:sz w:val="24"/>
                <w:szCs w:val="24"/>
              </w:rPr>
              <w:t xml:space="preserve"> well drained</w:t>
            </w:r>
          </w:p>
        </w:tc>
      </w:tr>
      <w:tr w:rsidR="001C2717" w:rsidRPr="00A67C57" w:rsidTr="001C2717">
        <w:tc>
          <w:tcPr>
            <w:tcW w:w="0" w:type="auto"/>
            <w:tcBorders>
              <w:top w:val="single" w:sz="6" w:space="0" w:color="E5DEBC"/>
              <w:left w:val="single" w:sz="6" w:space="0" w:color="E5DEBC"/>
              <w:bottom w:val="single" w:sz="6" w:space="0" w:color="E5DEBC"/>
              <w:right w:val="single" w:sz="6" w:space="0" w:color="E5DEBC"/>
            </w:tcBorders>
            <w:shd w:val="clear" w:color="auto" w:fill="FFFFFF"/>
            <w:hideMark/>
          </w:tcPr>
          <w:p w:rsidR="001C2717" w:rsidRPr="00A67C57" w:rsidRDefault="001C2717" w:rsidP="001C2717">
            <w:pPr>
              <w:spacing w:before="33" w:after="0" w:line="348" w:lineRule="atLeast"/>
              <w:rPr>
                <w:rFonts w:ascii="Verdana" w:eastAsia="Times New Roman" w:hAnsi="Verdana" w:cs="Times New Roman"/>
                <w:color w:val="000000"/>
                <w:sz w:val="24"/>
                <w:szCs w:val="24"/>
              </w:rPr>
            </w:pPr>
            <w:r w:rsidRPr="00A67C57">
              <w:rPr>
                <w:rFonts w:ascii="Verdana" w:eastAsia="Times New Roman" w:hAnsi="Verdana" w:cs="Times New Roman"/>
                <w:color w:val="000000"/>
                <w:sz w:val="24"/>
                <w:szCs w:val="24"/>
              </w:rPr>
              <w:t>MoB</w:t>
            </w:r>
          </w:p>
        </w:tc>
        <w:tc>
          <w:tcPr>
            <w:tcW w:w="0" w:type="auto"/>
            <w:tcBorders>
              <w:top w:val="single" w:sz="6" w:space="0" w:color="E5DEBC"/>
              <w:left w:val="single" w:sz="6" w:space="0" w:color="E5DEBC"/>
              <w:bottom w:val="single" w:sz="6" w:space="0" w:color="E5DEBC"/>
              <w:right w:val="single" w:sz="6" w:space="0" w:color="E5DEBC"/>
            </w:tcBorders>
            <w:shd w:val="clear" w:color="auto" w:fill="FFFFFF"/>
            <w:hideMark/>
          </w:tcPr>
          <w:p w:rsidR="001C2717" w:rsidRPr="00A67C57" w:rsidRDefault="001C2717" w:rsidP="001C2717">
            <w:pPr>
              <w:spacing w:before="33" w:after="0" w:line="348" w:lineRule="atLeast"/>
              <w:rPr>
                <w:rFonts w:ascii="Verdana" w:eastAsia="Times New Roman" w:hAnsi="Verdana" w:cs="Times New Roman"/>
                <w:color w:val="000000"/>
                <w:sz w:val="24"/>
                <w:szCs w:val="24"/>
              </w:rPr>
            </w:pPr>
            <w:r w:rsidRPr="00A67C57">
              <w:rPr>
                <w:rFonts w:ascii="Verdana" w:eastAsia="Times New Roman" w:hAnsi="Verdana" w:cs="Times New Roman"/>
                <w:color w:val="000000"/>
                <w:sz w:val="24"/>
                <w:szCs w:val="24"/>
              </w:rPr>
              <w:t>Morris channery silt loam, 2 to 8 percent slopes</w:t>
            </w:r>
            <w:r>
              <w:rPr>
                <w:rFonts w:ascii="Verdana" w:eastAsia="Times New Roman" w:hAnsi="Verdana" w:cs="Times New Roman"/>
                <w:color w:val="000000"/>
                <w:sz w:val="24"/>
                <w:szCs w:val="24"/>
              </w:rPr>
              <w:t xml:space="preserve"> poorly drained</w:t>
            </w:r>
          </w:p>
        </w:tc>
      </w:tr>
      <w:tr w:rsidR="001C2717" w:rsidRPr="00A67C57" w:rsidTr="001C2717">
        <w:tc>
          <w:tcPr>
            <w:tcW w:w="0" w:type="auto"/>
            <w:tcBorders>
              <w:top w:val="single" w:sz="6" w:space="0" w:color="E5DEBC"/>
              <w:left w:val="single" w:sz="6" w:space="0" w:color="E5DEBC"/>
              <w:bottom w:val="single" w:sz="6" w:space="0" w:color="E5DEBC"/>
              <w:right w:val="single" w:sz="6" w:space="0" w:color="E5DEBC"/>
            </w:tcBorders>
            <w:shd w:val="clear" w:color="auto" w:fill="FFFFFF"/>
            <w:hideMark/>
          </w:tcPr>
          <w:p w:rsidR="001C2717" w:rsidRPr="00A67C57" w:rsidRDefault="001C2717" w:rsidP="001C2717">
            <w:pPr>
              <w:spacing w:before="33" w:after="0" w:line="348" w:lineRule="atLeast"/>
              <w:rPr>
                <w:rFonts w:ascii="Verdana" w:eastAsia="Times New Roman" w:hAnsi="Verdana" w:cs="Times New Roman"/>
                <w:color w:val="000000"/>
                <w:sz w:val="24"/>
                <w:szCs w:val="24"/>
              </w:rPr>
            </w:pPr>
            <w:r w:rsidRPr="00A67C57">
              <w:rPr>
                <w:rFonts w:ascii="Verdana" w:eastAsia="Times New Roman" w:hAnsi="Verdana" w:cs="Times New Roman"/>
                <w:color w:val="000000"/>
                <w:sz w:val="24"/>
                <w:szCs w:val="24"/>
              </w:rPr>
              <w:t>OgB</w:t>
            </w:r>
          </w:p>
        </w:tc>
        <w:tc>
          <w:tcPr>
            <w:tcW w:w="0" w:type="auto"/>
            <w:tcBorders>
              <w:top w:val="single" w:sz="6" w:space="0" w:color="E5DEBC"/>
              <w:left w:val="single" w:sz="6" w:space="0" w:color="E5DEBC"/>
              <w:bottom w:val="single" w:sz="6" w:space="0" w:color="E5DEBC"/>
              <w:right w:val="single" w:sz="6" w:space="0" w:color="E5DEBC"/>
            </w:tcBorders>
            <w:shd w:val="clear" w:color="auto" w:fill="FFFFFF"/>
            <w:hideMark/>
          </w:tcPr>
          <w:p w:rsidR="001C2717" w:rsidRPr="00A67C57" w:rsidRDefault="001C2717" w:rsidP="001C2717">
            <w:pPr>
              <w:spacing w:before="33" w:after="0" w:line="348" w:lineRule="atLeast"/>
              <w:rPr>
                <w:rFonts w:ascii="Verdana" w:eastAsia="Times New Roman" w:hAnsi="Verdana" w:cs="Times New Roman"/>
                <w:color w:val="000000"/>
                <w:sz w:val="24"/>
                <w:szCs w:val="24"/>
              </w:rPr>
            </w:pPr>
            <w:r w:rsidRPr="00A67C57">
              <w:rPr>
                <w:rFonts w:ascii="Verdana" w:eastAsia="Times New Roman" w:hAnsi="Verdana" w:cs="Times New Roman"/>
                <w:color w:val="000000"/>
                <w:sz w:val="24"/>
                <w:szCs w:val="24"/>
              </w:rPr>
              <w:t>Oquaga-Arnot complex, 1 to 8 percent slopes, rocky</w:t>
            </w:r>
            <w:r>
              <w:rPr>
                <w:rFonts w:ascii="Verdana" w:eastAsia="Times New Roman" w:hAnsi="Verdana" w:cs="Times New Roman"/>
                <w:color w:val="000000"/>
                <w:sz w:val="24"/>
                <w:szCs w:val="24"/>
              </w:rPr>
              <w:t xml:space="preserve"> well drained</w:t>
            </w:r>
          </w:p>
        </w:tc>
      </w:tr>
      <w:tr w:rsidR="001C2717" w:rsidRPr="00A67C57" w:rsidTr="001C2717">
        <w:tc>
          <w:tcPr>
            <w:tcW w:w="0" w:type="auto"/>
            <w:tcBorders>
              <w:top w:val="single" w:sz="6" w:space="0" w:color="E5DEBC"/>
              <w:left w:val="single" w:sz="6" w:space="0" w:color="E5DEBC"/>
              <w:bottom w:val="single" w:sz="6" w:space="0" w:color="E5DEBC"/>
              <w:right w:val="single" w:sz="6" w:space="0" w:color="E5DEBC"/>
            </w:tcBorders>
            <w:shd w:val="clear" w:color="auto" w:fill="FFFFFF"/>
            <w:hideMark/>
          </w:tcPr>
          <w:p w:rsidR="001C2717" w:rsidRPr="00A67C57" w:rsidRDefault="001C2717" w:rsidP="001C2717">
            <w:pPr>
              <w:spacing w:before="33" w:after="0" w:line="348" w:lineRule="atLeast"/>
              <w:rPr>
                <w:rFonts w:ascii="Verdana" w:eastAsia="Times New Roman" w:hAnsi="Verdana" w:cs="Times New Roman"/>
                <w:color w:val="000000"/>
                <w:sz w:val="24"/>
                <w:szCs w:val="24"/>
              </w:rPr>
            </w:pPr>
            <w:r w:rsidRPr="00A67C57">
              <w:rPr>
                <w:rFonts w:ascii="Verdana" w:eastAsia="Times New Roman" w:hAnsi="Verdana" w:cs="Times New Roman"/>
                <w:color w:val="000000"/>
                <w:sz w:val="24"/>
                <w:szCs w:val="24"/>
              </w:rPr>
              <w:t>OgE</w:t>
            </w:r>
          </w:p>
        </w:tc>
        <w:tc>
          <w:tcPr>
            <w:tcW w:w="0" w:type="auto"/>
            <w:tcBorders>
              <w:top w:val="single" w:sz="6" w:space="0" w:color="E5DEBC"/>
              <w:left w:val="single" w:sz="6" w:space="0" w:color="E5DEBC"/>
              <w:bottom w:val="single" w:sz="6" w:space="0" w:color="E5DEBC"/>
              <w:right w:val="single" w:sz="6" w:space="0" w:color="E5DEBC"/>
            </w:tcBorders>
            <w:shd w:val="clear" w:color="auto" w:fill="FFFFFF"/>
            <w:hideMark/>
          </w:tcPr>
          <w:p w:rsidR="001C2717" w:rsidRPr="00A67C57" w:rsidRDefault="001C2717" w:rsidP="001C2717">
            <w:pPr>
              <w:spacing w:before="33" w:after="0" w:line="348" w:lineRule="atLeast"/>
              <w:rPr>
                <w:rFonts w:ascii="Verdana" w:eastAsia="Times New Roman" w:hAnsi="Verdana" w:cs="Times New Roman"/>
                <w:color w:val="000000"/>
                <w:sz w:val="24"/>
                <w:szCs w:val="24"/>
              </w:rPr>
            </w:pPr>
            <w:r w:rsidRPr="00A67C57">
              <w:rPr>
                <w:rFonts w:ascii="Verdana" w:eastAsia="Times New Roman" w:hAnsi="Verdana" w:cs="Times New Roman"/>
                <w:color w:val="000000"/>
                <w:sz w:val="24"/>
                <w:szCs w:val="24"/>
              </w:rPr>
              <w:t>Oquaga-Arnot complex, 25 to 45 percent slopes, rocky</w:t>
            </w:r>
            <w:r>
              <w:rPr>
                <w:rFonts w:ascii="Verdana" w:eastAsia="Times New Roman" w:hAnsi="Verdana" w:cs="Times New Roman"/>
                <w:color w:val="000000"/>
                <w:sz w:val="24"/>
                <w:szCs w:val="24"/>
              </w:rPr>
              <w:t xml:space="preserve"> well drained</w:t>
            </w:r>
          </w:p>
        </w:tc>
      </w:tr>
      <w:tr w:rsidR="001C2717" w:rsidRPr="00A67C57" w:rsidTr="001C2717">
        <w:tc>
          <w:tcPr>
            <w:tcW w:w="0" w:type="auto"/>
            <w:tcBorders>
              <w:top w:val="single" w:sz="6" w:space="0" w:color="E5DEBC"/>
              <w:left w:val="single" w:sz="6" w:space="0" w:color="E5DEBC"/>
              <w:bottom w:val="single" w:sz="6" w:space="0" w:color="E5DEBC"/>
              <w:right w:val="single" w:sz="6" w:space="0" w:color="E5DEBC"/>
            </w:tcBorders>
            <w:shd w:val="clear" w:color="auto" w:fill="FFFFFF"/>
            <w:hideMark/>
          </w:tcPr>
          <w:p w:rsidR="001C2717" w:rsidRPr="00A67C57" w:rsidRDefault="001C2717" w:rsidP="001C2717">
            <w:pPr>
              <w:spacing w:before="33" w:after="0" w:line="348" w:lineRule="atLeast"/>
              <w:rPr>
                <w:rFonts w:ascii="Verdana" w:eastAsia="Times New Roman" w:hAnsi="Verdana" w:cs="Times New Roman"/>
                <w:color w:val="000000"/>
                <w:sz w:val="24"/>
                <w:szCs w:val="24"/>
              </w:rPr>
            </w:pPr>
            <w:r w:rsidRPr="00A67C57">
              <w:rPr>
                <w:rFonts w:ascii="Verdana" w:eastAsia="Times New Roman" w:hAnsi="Verdana" w:cs="Times New Roman"/>
                <w:color w:val="000000"/>
                <w:sz w:val="24"/>
                <w:szCs w:val="24"/>
              </w:rPr>
              <w:t>OpC</w:t>
            </w:r>
          </w:p>
        </w:tc>
        <w:tc>
          <w:tcPr>
            <w:tcW w:w="0" w:type="auto"/>
            <w:tcBorders>
              <w:top w:val="single" w:sz="6" w:space="0" w:color="E5DEBC"/>
              <w:left w:val="single" w:sz="6" w:space="0" w:color="E5DEBC"/>
              <w:bottom w:val="single" w:sz="6" w:space="0" w:color="E5DEBC"/>
              <w:right w:val="single" w:sz="6" w:space="0" w:color="E5DEBC"/>
            </w:tcBorders>
            <w:shd w:val="clear" w:color="auto" w:fill="FFFFFF"/>
            <w:hideMark/>
          </w:tcPr>
          <w:p w:rsidR="001C2717" w:rsidRPr="00A67C57" w:rsidRDefault="001C2717" w:rsidP="001C2717">
            <w:pPr>
              <w:spacing w:before="33" w:after="0" w:line="348" w:lineRule="atLeast"/>
              <w:rPr>
                <w:rFonts w:ascii="Verdana" w:eastAsia="Times New Roman" w:hAnsi="Verdana" w:cs="Times New Roman"/>
                <w:color w:val="000000"/>
                <w:sz w:val="24"/>
                <w:szCs w:val="24"/>
              </w:rPr>
            </w:pPr>
            <w:r w:rsidRPr="00A67C57">
              <w:rPr>
                <w:rFonts w:ascii="Verdana" w:eastAsia="Times New Roman" w:hAnsi="Verdana" w:cs="Times New Roman"/>
                <w:color w:val="000000"/>
                <w:sz w:val="24"/>
                <w:szCs w:val="24"/>
              </w:rPr>
              <w:t>Oquaga and Lordstown soils, 8 to 15 percent slopes, very rocky</w:t>
            </w:r>
            <w:r>
              <w:rPr>
                <w:rFonts w:ascii="Verdana" w:eastAsia="Times New Roman" w:hAnsi="Verdana" w:cs="Times New Roman"/>
                <w:color w:val="000000"/>
                <w:sz w:val="24"/>
                <w:szCs w:val="24"/>
              </w:rPr>
              <w:t xml:space="preserve"> well drained</w:t>
            </w:r>
          </w:p>
        </w:tc>
      </w:tr>
      <w:tr w:rsidR="001C2717" w:rsidRPr="00A67C57" w:rsidTr="001C2717">
        <w:tc>
          <w:tcPr>
            <w:tcW w:w="0" w:type="auto"/>
            <w:tcBorders>
              <w:top w:val="single" w:sz="6" w:space="0" w:color="E5DEBC"/>
              <w:left w:val="single" w:sz="6" w:space="0" w:color="E5DEBC"/>
              <w:bottom w:val="single" w:sz="6" w:space="0" w:color="E5DEBC"/>
              <w:right w:val="single" w:sz="6" w:space="0" w:color="E5DEBC"/>
            </w:tcBorders>
            <w:shd w:val="clear" w:color="auto" w:fill="FFFFFF"/>
            <w:hideMark/>
          </w:tcPr>
          <w:p w:rsidR="001C2717" w:rsidRPr="00A67C57" w:rsidRDefault="001C2717" w:rsidP="001C2717">
            <w:pPr>
              <w:spacing w:before="33" w:after="0" w:line="348" w:lineRule="atLeast"/>
              <w:rPr>
                <w:rFonts w:ascii="Verdana" w:eastAsia="Times New Roman" w:hAnsi="Verdana" w:cs="Times New Roman"/>
                <w:color w:val="000000"/>
                <w:sz w:val="24"/>
                <w:szCs w:val="24"/>
              </w:rPr>
            </w:pPr>
            <w:r w:rsidRPr="00A67C57">
              <w:rPr>
                <w:rFonts w:ascii="Verdana" w:eastAsia="Times New Roman" w:hAnsi="Verdana" w:cs="Times New Roman"/>
                <w:color w:val="000000"/>
                <w:sz w:val="24"/>
                <w:szCs w:val="24"/>
              </w:rPr>
              <w:t>OpD</w:t>
            </w:r>
          </w:p>
        </w:tc>
        <w:tc>
          <w:tcPr>
            <w:tcW w:w="0" w:type="auto"/>
            <w:tcBorders>
              <w:top w:val="single" w:sz="6" w:space="0" w:color="E5DEBC"/>
              <w:left w:val="single" w:sz="6" w:space="0" w:color="E5DEBC"/>
              <w:bottom w:val="single" w:sz="6" w:space="0" w:color="E5DEBC"/>
              <w:right w:val="single" w:sz="6" w:space="0" w:color="E5DEBC"/>
            </w:tcBorders>
            <w:shd w:val="clear" w:color="auto" w:fill="FFFFFF"/>
            <w:hideMark/>
          </w:tcPr>
          <w:p w:rsidR="001C2717" w:rsidRPr="00A67C57" w:rsidRDefault="001C2717" w:rsidP="001C2717">
            <w:pPr>
              <w:spacing w:before="33" w:after="0" w:line="348" w:lineRule="atLeast"/>
              <w:rPr>
                <w:rFonts w:ascii="Verdana" w:eastAsia="Times New Roman" w:hAnsi="Verdana" w:cs="Times New Roman"/>
                <w:color w:val="000000"/>
                <w:sz w:val="24"/>
                <w:szCs w:val="24"/>
              </w:rPr>
            </w:pPr>
            <w:r w:rsidRPr="00A67C57">
              <w:rPr>
                <w:rFonts w:ascii="Verdana" w:eastAsia="Times New Roman" w:hAnsi="Verdana" w:cs="Times New Roman"/>
                <w:color w:val="000000"/>
                <w:sz w:val="24"/>
                <w:szCs w:val="24"/>
              </w:rPr>
              <w:t>Oquaga and Lordstown soils</w:t>
            </w:r>
            <w:r>
              <w:rPr>
                <w:rFonts w:ascii="Verdana" w:eastAsia="Times New Roman" w:hAnsi="Verdana" w:cs="Times New Roman"/>
                <w:color w:val="000000"/>
                <w:sz w:val="24"/>
                <w:szCs w:val="24"/>
              </w:rPr>
              <w:t xml:space="preserve">, 15 to 25 percent slopes, </w:t>
            </w:r>
            <w:r w:rsidRPr="00A67C57">
              <w:rPr>
                <w:rFonts w:ascii="Verdana" w:eastAsia="Times New Roman" w:hAnsi="Verdana" w:cs="Times New Roman"/>
                <w:color w:val="000000"/>
                <w:sz w:val="24"/>
                <w:szCs w:val="24"/>
              </w:rPr>
              <w:t>rocky</w:t>
            </w:r>
            <w:r>
              <w:rPr>
                <w:rFonts w:ascii="Verdana" w:eastAsia="Times New Roman" w:hAnsi="Verdana" w:cs="Times New Roman"/>
                <w:color w:val="000000"/>
                <w:sz w:val="24"/>
                <w:szCs w:val="24"/>
              </w:rPr>
              <w:t xml:space="preserve"> well drained        </w:t>
            </w:r>
          </w:p>
        </w:tc>
      </w:tr>
      <w:tr w:rsidR="001C2717" w:rsidRPr="00A67C57" w:rsidTr="001C2717">
        <w:tc>
          <w:tcPr>
            <w:tcW w:w="0" w:type="auto"/>
            <w:tcBorders>
              <w:top w:val="single" w:sz="6" w:space="0" w:color="E5DEBC"/>
              <w:left w:val="single" w:sz="6" w:space="0" w:color="E5DEBC"/>
              <w:bottom w:val="single" w:sz="6" w:space="0" w:color="E5DEBC"/>
              <w:right w:val="single" w:sz="6" w:space="0" w:color="E5DEBC"/>
            </w:tcBorders>
            <w:shd w:val="clear" w:color="auto" w:fill="FFFFFF"/>
            <w:hideMark/>
          </w:tcPr>
          <w:p w:rsidR="001C2717" w:rsidRPr="00A67C57" w:rsidRDefault="001C2717" w:rsidP="001C2717">
            <w:pPr>
              <w:spacing w:before="33" w:after="0" w:line="348" w:lineRule="atLeast"/>
              <w:rPr>
                <w:rFonts w:ascii="Verdana" w:eastAsia="Times New Roman" w:hAnsi="Verdana" w:cs="Times New Roman"/>
                <w:color w:val="000000"/>
                <w:sz w:val="24"/>
                <w:szCs w:val="24"/>
              </w:rPr>
            </w:pPr>
          </w:p>
        </w:tc>
        <w:tc>
          <w:tcPr>
            <w:tcW w:w="0" w:type="auto"/>
            <w:tcBorders>
              <w:top w:val="single" w:sz="6" w:space="0" w:color="E5DEBC"/>
              <w:left w:val="single" w:sz="6" w:space="0" w:color="E5DEBC"/>
              <w:bottom w:val="single" w:sz="6" w:space="0" w:color="E5DEBC"/>
              <w:right w:val="single" w:sz="6" w:space="0" w:color="E5DEBC"/>
            </w:tcBorders>
            <w:shd w:val="clear" w:color="auto" w:fill="FFFFFF"/>
            <w:hideMark/>
          </w:tcPr>
          <w:p w:rsidR="001C2717" w:rsidRPr="00A67C57" w:rsidRDefault="001C2717" w:rsidP="001C2717">
            <w:pPr>
              <w:spacing w:before="33" w:after="0" w:line="348" w:lineRule="atLeast"/>
              <w:rPr>
                <w:rFonts w:ascii="Verdana" w:eastAsia="Times New Roman" w:hAnsi="Verdana" w:cs="Times New Roman"/>
                <w:color w:val="000000"/>
                <w:sz w:val="24"/>
                <w:szCs w:val="24"/>
              </w:rPr>
            </w:pPr>
          </w:p>
        </w:tc>
      </w:tr>
    </w:tbl>
    <w:p w:rsidR="001C2717" w:rsidRDefault="0002595B" w:rsidP="005A0482">
      <w:pPr>
        <w:spacing w:after="0"/>
        <w:rPr>
          <w:sz w:val="28"/>
          <w:szCs w:val="28"/>
        </w:rPr>
      </w:pPr>
      <w:r>
        <w:rPr>
          <w:sz w:val="28"/>
          <w:szCs w:val="28"/>
        </w:rPr>
        <w:t xml:space="preserve">                                       </w:t>
      </w:r>
      <w:r w:rsidR="008D003C">
        <w:rPr>
          <w:sz w:val="28"/>
          <w:szCs w:val="28"/>
        </w:rPr>
        <w:t xml:space="preserve">                                                                                          Page 12</w:t>
      </w:r>
    </w:p>
    <w:p w:rsidR="001C2717" w:rsidRDefault="001C2717" w:rsidP="001C2717">
      <w:pPr>
        <w:spacing w:after="0"/>
        <w:jc w:val="center"/>
        <w:rPr>
          <w:b/>
          <w:sz w:val="28"/>
          <w:szCs w:val="28"/>
        </w:rPr>
      </w:pPr>
      <w:r>
        <w:rPr>
          <w:b/>
          <w:sz w:val="28"/>
          <w:szCs w:val="28"/>
        </w:rPr>
        <w:lastRenderedPageBreak/>
        <w:t>USGS Soils Legend</w:t>
      </w:r>
    </w:p>
    <w:p w:rsidR="008D003C" w:rsidRPr="001C2717" w:rsidRDefault="008D003C" w:rsidP="001C2717">
      <w:pPr>
        <w:spacing w:after="0"/>
        <w:jc w:val="center"/>
        <w:rPr>
          <w:b/>
          <w:sz w:val="28"/>
          <w:szCs w:val="28"/>
        </w:rPr>
      </w:pPr>
    </w:p>
    <w:tbl>
      <w:tblPr>
        <w:tblW w:w="3768" w:type="dxa"/>
        <w:tblInd w:w="8" w:type="dxa"/>
        <w:shd w:val="clear" w:color="auto" w:fill="FFFFFF"/>
        <w:tblCellMar>
          <w:left w:w="0" w:type="dxa"/>
          <w:right w:w="0" w:type="dxa"/>
        </w:tblCellMar>
        <w:tblLook w:val="04A0" w:firstRow="1" w:lastRow="0" w:firstColumn="1" w:lastColumn="0" w:noHBand="0" w:noVBand="1"/>
      </w:tblPr>
      <w:tblGrid>
        <w:gridCol w:w="1070"/>
        <w:gridCol w:w="2698"/>
      </w:tblGrid>
      <w:tr w:rsidR="008D003C" w:rsidRPr="00A67C57" w:rsidTr="008D003C">
        <w:tc>
          <w:tcPr>
            <w:tcW w:w="0" w:type="auto"/>
            <w:tcBorders>
              <w:top w:val="single" w:sz="6" w:space="0" w:color="E5DEBC"/>
              <w:left w:val="single" w:sz="6" w:space="0" w:color="E5DEBC"/>
              <w:bottom w:val="single" w:sz="6" w:space="0" w:color="E5DEBC"/>
              <w:right w:val="single" w:sz="6" w:space="0" w:color="E5DEBC"/>
            </w:tcBorders>
            <w:shd w:val="clear" w:color="auto" w:fill="FFFFFF"/>
            <w:hideMark/>
          </w:tcPr>
          <w:p w:rsidR="008D003C" w:rsidRPr="008D003C" w:rsidRDefault="008D003C" w:rsidP="008D003C">
            <w:pPr>
              <w:spacing w:before="33" w:after="0" w:line="348" w:lineRule="atLeast"/>
              <w:rPr>
                <w:rFonts w:ascii="Verdana" w:eastAsia="Times New Roman" w:hAnsi="Verdana" w:cs="Times New Roman"/>
                <w:color w:val="000000"/>
                <w:sz w:val="24"/>
                <w:szCs w:val="24"/>
              </w:rPr>
            </w:pPr>
            <w:r w:rsidRPr="008D003C">
              <w:rPr>
                <w:rFonts w:ascii="Verdana" w:eastAsia="Times New Roman" w:hAnsi="Verdana" w:cs="Times New Roman"/>
                <w:color w:val="000000"/>
                <w:sz w:val="24"/>
                <w:szCs w:val="24"/>
              </w:rPr>
              <w:t>Map Unit Symbol</w:t>
            </w:r>
          </w:p>
        </w:tc>
        <w:tc>
          <w:tcPr>
            <w:tcW w:w="0" w:type="auto"/>
            <w:tcBorders>
              <w:top w:val="single" w:sz="6" w:space="0" w:color="E5DEBC"/>
              <w:left w:val="single" w:sz="6" w:space="0" w:color="E5DEBC"/>
              <w:bottom w:val="single" w:sz="6" w:space="0" w:color="E5DEBC"/>
              <w:right w:val="single" w:sz="6" w:space="0" w:color="E5DEBC"/>
            </w:tcBorders>
            <w:shd w:val="clear" w:color="auto" w:fill="FFFFFF"/>
            <w:hideMark/>
          </w:tcPr>
          <w:p w:rsidR="008D003C" w:rsidRPr="008D003C" w:rsidRDefault="008D003C" w:rsidP="008D003C">
            <w:pPr>
              <w:spacing w:before="33" w:after="0" w:line="348" w:lineRule="atLeast"/>
              <w:rPr>
                <w:rFonts w:ascii="Verdana" w:eastAsia="Times New Roman" w:hAnsi="Verdana" w:cs="Times New Roman"/>
                <w:color w:val="000000"/>
                <w:sz w:val="24"/>
                <w:szCs w:val="24"/>
              </w:rPr>
            </w:pPr>
            <w:r w:rsidRPr="008D003C">
              <w:rPr>
                <w:rFonts w:ascii="Verdana" w:eastAsia="Times New Roman" w:hAnsi="Verdana" w:cs="Times New Roman"/>
                <w:color w:val="000000"/>
                <w:sz w:val="24"/>
                <w:szCs w:val="24"/>
              </w:rPr>
              <w:t>Map Unit Name</w:t>
            </w:r>
          </w:p>
        </w:tc>
      </w:tr>
      <w:tr w:rsidR="001C2717" w:rsidRPr="00A67C57" w:rsidTr="001C2717">
        <w:tc>
          <w:tcPr>
            <w:tcW w:w="0" w:type="auto"/>
            <w:tcBorders>
              <w:top w:val="single" w:sz="6" w:space="0" w:color="E5DEBC"/>
              <w:left w:val="single" w:sz="6" w:space="0" w:color="E5DEBC"/>
              <w:bottom w:val="single" w:sz="6" w:space="0" w:color="E5DEBC"/>
              <w:right w:val="single" w:sz="6" w:space="0" w:color="E5DEBC"/>
            </w:tcBorders>
            <w:shd w:val="clear" w:color="auto" w:fill="FFFFFF"/>
            <w:hideMark/>
          </w:tcPr>
          <w:p w:rsidR="001C2717" w:rsidRPr="00A67C57" w:rsidRDefault="001C2717" w:rsidP="001C2717">
            <w:pPr>
              <w:spacing w:before="33" w:after="0" w:line="348" w:lineRule="atLeast"/>
              <w:rPr>
                <w:rFonts w:ascii="Verdana" w:eastAsia="Times New Roman" w:hAnsi="Verdana" w:cs="Times New Roman"/>
                <w:color w:val="000000"/>
                <w:sz w:val="24"/>
                <w:szCs w:val="24"/>
              </w:rPr>
            </w:pPr>
            <w:r w:rsidRPr="00A67C57">
              <w:rPr>
                <w:rFonts w:ascii="Verdana" w:eastAsia="Times New Roman" w:hAnsi="Verdana" w:cs="Times New Roman"/>
                <w:color w:val="000000"/>
                <w:sz w:val="24"/>
                <w:szCs w:val="24"/>
              </w:rPr>
              <w:t>OpD</w:t>
            </w:r>
          </w:p>
        </w:tc>
        <w:tc>
          <w:tcPr>
            <w:tcW w:w="0" w:type="auto"/>
            <w:tcBorders>
              <w:top w:val="single" w:sz="6" w:space="0" w:color="E5DEBC"/>
              <w:left w:val="single" w:sz="6" w:space="0" w:color="E5DEBC"/>
              <w:bottom w:val="single" w:sz="6" w:space="0" w:color="E5DEBC"/>
              <w:right w:val="single" w:sz="6" w:space="0" w:color="E5DEBC"/>
            </w:tcBorders>
            <w:shd w:val="clear" w:color="auto" w:fill="FFFFFF"/>
            <w:hideMark/>
          </w:tcPr>
          <w:p w:rsidR="001C2717" w:rsidRPr="00A67C57" w:rsidRDefault="001C2717" w:rsidP="001C2717">
            <w:pPr>
              <w:spacing w:before="33" w:after="0" w:line="348" w:lineRule="atLeast"/>
              <w:rPr>
                <w:rFonts w:ascii="Verdana" w:eastAsia="Times New Roman" w:hAnsi="Verdana" w:cs="Times New Roman"/>
                <w:color w:val="000000"/>
                <w:sz w:val="24"/>
                <w:szCs w:val="24"/>
              </w:rPr>
            </w:pPr>
            <w:r w:rsidRPr="00A67C57">
              <w:rPr>
                <w:rFonts w:ascii="Verdana" w:eastAsia="Times New Roman" w:hAnsi="Verdana" w:cs="Times New Roman"/>
                <w:color w:val="000000"/>
                <w:sz w:val="24"/>
                <w:szCs w:val="24"/>
              </w:rPr>
              <w:t>Oquaga and Lordstown soils</w:t>
            </w:r>
            <w:r>
              <w:rPr>
                <w:rFonts w:ascii="Verdana" w:eastAsia="Times New Roman" w:hAnsi="Verdana" w:cs="Times New Roman"/>
                <w:color w:val="000000"/>
                <w:sz w:val="24"/>
                <w:szCs w:val="24"/>
              </w:rPr>
              <w:t xml:space="preserve">, 15 to 25 percent slopes, </w:t>
            </w:r>
            <w:r w:rsidRPr="00A67C57">
              <w:rPr>
                <w:rFonts w:ascii="Verdana" w:eastAsia="Times New Roman" w:hAnsi="Verdana" w:cs="Times New Roman"/>
                <w:color w:val="000000"/>
                <w:sz w:val="24"/>
                <w:szCs w:val="24"/>
              </w:rPr>
              <w:t>rocky</w:t>
            </w:r>
            <w:r>
              <w:rPr>
                <w:rFonts w:ascii="Verdana" w:eastAsia="Times New Roman" w:hAnsi="Verdana" w:cs="Times New Roman"/>
                <w:color w:val="000000"/>
                <w:sz w:val="24"/>
                <w:szCs w:val="24"/>
              </w:rPr>
              <w:t xml:space="preserve"> well drained        </w:t>
            </w:r>
          </w:p>
        </w:tc>
      </w:tr>
      <w:tr w:rsidR="001C2717" w:rsidRPr="00A67C57" w:rsidTr="001C2717">
        <w:tc>
          <w:tcPr>
            <w:tcW w:w="0" w:type="auto"/>
            <w:tcBorders>
              <w:top w:val="single" w:sz="6" w:space="0" w:color="E5DEBC"/>
              <w:left w:val="single" w:sz="6" w:space="0" w:color="E5DEBC"/>
              <w:bottom w:val="single" w:sz="6" w:space="0" w:color="E5DEBC"/>
              <w:right w:val="single" w:sz="6" w:space="0" w:color="E5DEBC"/>
            </w:tcBorders>
            <w:shd w:val="clear" w:color="auto" w:fill="FFFFFF"/>
            <w:hideMark/>
          </w:tcPr>
          <w:p w:rsidR="001C2717" w:rsidRPr="00A67C57" w:rsidRDefault="001C2717" w:rsidP="001C2717">
            <w:pPr>
              <w:spacing w:before="33" w:after="0" w:line="348" w:lineRule="atLeast"/>
              <w:rPr>
                <w:rFonts w:ascii="Verdana" w:eastAsia="Times New Roman" w:hAnsi="Verdana" w:cs="Times New Roman"/>
                <w:color w:val="000000"/>
                <w:sz w:val="24"/>
                <w:szCs w:val="24"/>
              </w:rPr>
            </w:pPr>
            <w:r w:rsidRPr="00A67C57">
              <w:rPr>
                <w:rFonts w:ascii="Verdana" w:eastAsia="Times New Roman" w:hAnsi="Verdana" w:cs="Times New Roman"/>
                <w:color w:val="000000"/>
                <w:sz w:val="24"/>
                <w:szCs w:val="24"/>
              </w:rPr>
              <w:t>WmC</w:t>
            </w:r>
          </w:p>
        </w:tc>
        <w:tc>
          <w:tcPr>
            <w:tcW w:w="0" w:type="auto"/>
            <w:tcBorders>
              <w:top w:val="single" w:sz="6" w:space="0" w:color="E5DEBC"/>
              <w:left w:val="single" w:sz="6" w:space="0" w:color="E5DEBC"/>
              <w:bottom w:val="single" w:sz="6" w:space="0" w:color="E5DEBC"/>
              <w:right w:val="single" w:sz="6" w:space="0" w:color="E5DEBC"/>
            </w:tcBorders>
            <w:shd w:val="clear" w:color="auto" w:fill="FFFFFF"/>
            <w:hideMark/>
          </w:tcPr>
          <w:p w:rsidR="001C2717" w:rsidRPr="00A67C57" w:rsidRDefault="001C2717" w:rsidP="001C2717">
            <w:pPr>
              <w:spacing w:before="33" w:after="0" w:line="348" w:lineRule="atLeast"/>
              <w:rPr>
                <w:rFonts w:ascii="Verdana" w:eastAsia="Times New Roman" w:hAnsi="Verdana" w:cs="Times New Roman"/>
                <w:color w:val="000000"/>
                <w:sz w:val="24"/>
                <w:szCs w:val="24"/>
              </w:rPr>
            </w:pPr>
            <w:r w:rsidRPr="00A67C57">
              <w:rPr>
                <w:rFonts w:ascii="Verdana" w:eastAsia="Times New Roman" w:hAnsi="Verdana" w:cs="Times New Roman"/>
                <w:color w:val="000000"/>
                <w:sz w:val="24"/>
                <w:szCs w:val="24"/>
              </w:rPr>
              <w:t>Wellsboro and Mardin soils, 3 to 15 percent slopes, extremely stony</w:t>
            </w:r>
            <w:r>
              <w:rPr>
                <w:rFonts w:ascii="Verdana" w:eastAsia="Times New Roman" w:hAnsi="Verdana" w:cs="Times New Roman"/>
                <w:color w:val="000000"/>
                <w:sz w:val="24"/>
                <w:szCs w:val="24"/>
              </w:rPr>
              <w:t xml:space="preserve"> moderately well drained</w:t>
            </w:r>
          </w:p>
        </w:tc>
      </w:tr>
    </w:tbl>
    <w:p w:rsidR="0002595B" w:rsidRDefault="0002595B" w:rsidP="005A0482">
      <w:pPr>
        <w:spacing w:after="0"/>
        <w:rPr>
          <w:sz w:val="28"/>
          <w:szCs w:val="28"/>
        </w:rPr>
      </w:pPr>
      <w:r>
        <w:rPr>
          <w:sz w:val="28"/>
          <w:szCs w:val="28"/>
        </w:rPr>
        <w:t xml:space="preserve"> </w:t>
      </w:r>
      <w:r w:rsidR="007745AA">
        <w:rPr>
          <w:sz w:val="28"/>
          <w:szCs w:val="28"/>
        </w:rPr>
        <w:t xml:space="preserve">                      </w:t>
      </w:r>
    </w:p>
    <w:p w:rsidR="008D003C" w:rsidRDefault="008D003C" w:rsidP="005A0482">
      <w:pPr>
        <w:spacing w:after="0"/>
        <w:rPr>
          <w:sz w:val="28"/>
          <w:szCs w:val="28"/>
        </w:rPr>
      </w:pPr>
    </w:p>
    <w:p w:rsidR="008D003C" w:rsidRDefault="008D003C" w:rsidP="005A0482">
      <w:pPr>
        <w:spacing w:after="0"/>
        <w:rPr>
          <w:sz w:val="28"/>
          <w:szCs w:val="28"/>
        </w:rPr>
      </w:pPr>
    </w:p>
    <w:p w:rsidR="008D003C" w:rsidRDefault="008D003C" w:rsidP="005A0482">
      <w:pPr>
        <w:spacing w:after="0"/>
        <w:rPr>
          <w:sz w:val="28"/>
          <w:szCs w:val="28"/>
        </w:rPr>
      </w:pPr>
    </w:p>
    <w:p w:rsidR="008D003C" w:rsidRDefault="008D003C" w:rsidP="005A0482">
      <w:pPr>
        <w:spacing w:after="0"/>
        <w:rPr>
          <w:sz w:val="28"/>
          <w:szCs w:val="28"/>
        </w:rPr>
      </w:pPr>
    </w:p>
    <w:p w:rsidR="008D003C" w:rsidRDefault="008D003C" w:rsidP="005A0482">
      <w:pPr>
        <w:spacing w:after="0"/>
        <w:rPr>
          <w:sz w:val="28"/>
          <w:szCs w:val="28"/>
        </w:rPr>
      </w:pPr>
    </w:p>
    <w:p w:rsidR="008D003C" w:rsidRDefault="008D003C" w:rsidP="005A0482">
      <w:pPr>
        <w:spacing w:after="0"/>
        <w:rPr>
          <w:sz w:val="28"/>
          <w:szCs w:val="28"/>
        </w:rPr>
      </w:pPr>
    </w:p>
    <w:p w:rsidR="008D003C" w:rsidRDefault="008D003C" w:rsidP="005A0482">
      <w:pPr>
        <w:spacing w:after="0"/>
        <w:rPr>
          <w:sz w:val="28"/>
          <w:szCs w:val="28"/>
        </w:rPr>
      </w:pPr>
    </w:p>
    <w:p w:rsidR="008D003C" w:rsidRDefault="008D003C" w:rsidP="005A0482">
      <w:pPr>
        <w:spacing w:after="0"/>
        <w:rPr>
          <w:sz w:val="28"/>
          <w:szCs w:val="28"/>
        </w:rPr>
      </w:pPr>
    </w:p>
    <w:p w:rsidR="008D003C" w:rsidRDefault="008D003C" w:rsidP="005A0482">
      <w:pPr>
        <w:spacing w:after="0"/>
        <w:rPr>
          <w:sz w:val="28"/>
          <w:szCs w:val="28"/>
        </w:rPr>
      </w:pPr>
    </w:p>
    <w:p w:rsidR="008D003C" w:rsidRDefault="008D003C" w:rsidP="005A0482">
      <w:pPr>
        <w:spacing w:after="0"/>
        <w:rPr>
          <w:sz w:val="28"/>
          <w:szCs w:val="28"/>
        </w:rPr>
      </w:pPr>
    </w:p>
    <w:p w:rsidR="008D003C" w:rsidRDefault="008D003C" w:rsidP="005A0482">
      <w:pPr>
        <w:spacing w:after="0"/>
        <w:rPr>
          <w:sz w:val="28"/>
          <w:szCs w:val="28"/>
        </w:rPr>
      </w:pPr>
    </w:p>
    <w:p w:rsidR="008D003C" w:rsidRDefault="008D003C" w:rsidP="005A0482">
      <w:pPr>
        <w:spacing w:after="0"/>
        <w:rPr>
          <w:sz w:val="28"/>
          <w:szCs w:val="28"/>
        </w:rPr>
      </w:pPr>
    </w:p>
    <w:p w:rsidR="008D003C" w:rsidRDefault="008D003C" w:rsidP="005A0482">
      <w:pPr>
        <w:spacing w:after="0"/>
        <w:rPr>
          <w:sz w:val="28"/>
          <w:szCs w:val="28"/>
        </w:rPr>
      </w:pPr>
    </w:p>
    <w:p w:rsidR="008D003C" w:rsidRDefault="008D003C" w:rsidP="005A0482">
      <w:pPr>
        <w:spacing w:after="0"/>
        <w:rPr>
          <w:sz w:val="28"/>
          <w:szCs w:val="28"/>
        </w:rPr>
      </w:pPr>
    </w:p>
    <w:p w:rsidR="008D003C" w:rsidRDefault="008D003C" w:rsidP="005A0482">
      <w:pPr>
        <w:spacing w:after="0"/>
        <w:rPr>
          <w:sz w:val="28"/>
          <w:szCs w:val="28"/>
        </w:rPr>
      </w:pPr>
    </w:p>
    <w:p w:rsidR="008D003C" w:rsidRDefault="008D003C" w:rsidP="005A0482">
      <w:pPr>
        <w:spacing w:after="0"/>
        <w:rPr>
          <w:sz w:val="28"/>
          <w:szCs w:val="28"/>
        </w:rPr>
      </w:pPr>
    </w:p>
    <w:p w:rsidR="008D003C" w:rsidRDefault="008D003C" w:rsidP="005A0482">
      <w:pPr>
        <w:spacing w:after="0"/>
        <w:rPr>
          <w:sz w:val="28"/>
          <w:szCs w:val="28"/>
        </w:rPr>
      </w:pPr>
    </w:p>
    <w:p w:rsidR="008D003C" w:rsidRDefault="008D003C" w:rsidP="005A0482">
      <w:pPr>
        <w:spacing w:after="0"/>
        <w:rPr>
          <w:sz w:val="28"/>
          <w:szCs w:val="28"/>
        </w:rPr>
      </w:pPr>
      <w:r>
        <w:rPr>
          <w:sz w:val="28"/>
          <w:szCs w:val="28"/>
        </w:rPr>
        <w:t xml:space="preserve">                                                                                                                             Page 13</w:t>
      </w:r>
    </w:p>
    <w:p w:rsidR="009C0EF8" w:rsidRDefault="009C0EF8" w:rsidP="005A0482">
      <w:pPr>
        <w:spacing w:after="0"/>
        <w:rPr>
          <w:sz w:val="28"/>
          <w:szCs w:val="28"/>
        </w:rPr>
      </w:pPr>
    </w:p>
    <w:p w:rsidR="009C0EF8" w:rsidRDefault="009C0EF8" w:rsidP="005A0482">
      <w:pPr>
        <w:spacing w:after="0"/>
        <w:rPr>
          <w:sz w:val="28"/>
          <w:szCs w:val="28"/>
        </w:rPr>
      </w:pPr>
    </w:p>
    <w:p w:rsidR="009C0EF8" w:rsidRPr="00E94738" w:rsidRDefault="009C0EF8" w:rsidP="009C0EF8">
      <w:pPr>
        <w:jc w:val="center"/>
        <w:rPr>
          <w:b/>
          <w:sz w:val="28"/>
          <w:szCs w:val="28"/>
        </w:rPr>
      </w:pPr>
      <w:r w:rsidRPr="00E94738">
        <w:rPr>
          <w:b/>
          <w:sz w:val="28"/>
          <w:szCs w:val="28"/>
        </w:rPr>
        <w:t>Hickory Hills County Forest</w:t>
      </w:r>
      <w:r>
        <w:rPr>
          <w:b/>
          <w:sz w:val="28"/>
          <w:szCs w:val="28"/>
        </w:rPr>
        <w:t xml:space="preserve"> Stand Map</w:t>
      </w:r>
    </w:p>
    <w:p w:rsidR="009C0EF8" w:rsidRDefault="009C0EF8" w:rsidP="005A0482">
      <w:pPr>
        <w:spacing w:after="0"/>
        <w:rPr>
          <w:sz w:val="28"/>
          <w:szCs w:val="28"/>
        </w:rPr>
      </w:pPr>
    </w:p>
    <w:p w:rsidR="009C0EF8" w:rsidRDefault="009C0EF8" w:rsidP="005A0482">
      <w:pPr>
        <w:spacing w:after="0"/>
        <w:rPr>
          <w:sz w:val="28"/>
          <w:szCs w:val="28"/>
        </w:rPr>
      </w:pPr>
      <w:r w:rsidRPr="009C0EF8">
        <w:rPr>
          <w:noProof/>
          <w:sz w:val="28"/>
          <w:szCs w:val="28"/>
        </w:rPr>
        <w:drawing>
          <wp:inline distT="0" distB="0" distL="0" distR="0">
            <wp:extent cx="5943600" cy="6746351"/>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943600" cy="6746351"/>
                    </a:xfrm>
                    <a:prstGeom prst="rect">
                      <a:avLst/>
                    </a:prstGeom>
                    <a:noFill/>
                    <a:ln w="9525">
                      <a:noFill/>
                      <a:miter lim="800000"/>
                      <a:headEnd/>
                      <a:tailEnd/>
                    </a:ln>
                  </pic:spPr>
                </pic:pic>
              </a:graphicData>
            </a:graphic>
          </wp:inline>
        </w:drawing>
      </w:r>
    </w:p>
    <w:p w:rsidR="009C0EF8" w:rsidRDefault="009C0EF8" w:rsidP="005A0482">
      <w:pPr>
        <w:spacing w:after="0"/>
        <w:rPr>
          <w:sz w:val="28"/>
          <w:szCs w:val="28"/>
        </w:rPr>
      </w:pPr>
      <w:r>
        <w:rPr>
          <w:sz w:val="28"/>
          <w:szCs w:val="28"/>
        </w:rPr>
        <w:t xml:space="preserve">                                                                                                                                 Page 14</w:t>
      </w:r>
    </w:p>
    <w:p w:rsidR="009C0EF8" w:rsidRDefault="009C0EF8" w:rsidP="005A0482">
      <w:pPr>
        <w:spacing w:after="0"/>
        <w:rPr>
          <w:sz w:val="28"/>
          <w:szCs w:val="28"/>
        </w:rPr>
      </w:pPr>
    </w:p>
    <w:p w:rsidR="009C0EF8" w:rsidRDefault="009C0EF8" w:rsidP="005A0482">
      <w:pPr>
        <w:spacing w:after="0"/>
        <w:rPr>
          <w:sz w:val="28"/>
          <w:szCs w:val="28"/>
        </w:rPr>
      </w:pPr>
    </w:p>
    <w:p w:rsidR="00105348" w:rsidRPr="000501F8" w:rsidRDefault="009C0EF8" w:rsidP="00105348">
      <w:pPr>
        <w:spacing w:after="0"/>
        <w:jc w:val="center"/>
        <w:rPr>
          <w:b/>
          <w:sz w:val="28"/>
          <w:szCs w:val="28"/>
        </w:rPr>
      </w:pPr>
      <w:r>
        <w:rPr>
          <w:sz w:val="28"/>
          <w:szCs w:val="28"/>
        </w:rPr>
        <w:t xml:space="preserve">                               </w:t>
      </w:r>
      <w:r w:rsidR="00105348" w:rsidRPr="000501F8">
        <w:rPr>
          <w:b/>
          <w:sz w:val="28"/>
          <w:szCs w:val="28"/>
        </w:rPr>
        <w:t>Desired Future Conditions</w:t>
      </w:r>
    </w:p>
    <w:p w:rsidR="00105348" w:rsidRPr="000501F8" w:rsidRDefault="00105348" w:rsidP="00105348">
      <w:pPr>
        <w:spacing w:after="0"/>
        <w:rPr>
          <w:sz w:val="28"/>
          <w:szCs w:val="28"/>
        </w:rPr>
      </w:pPr>
    </w:p>
    <w:p w:rsidR="00105348" w:rsidRDefault="00105348" w:rsidP="00105348">
      <w:pPr>
        <w:spacing w:after="0"/>
        <w:ind w:firstLine="720"/>
        <w:rPr>
          <w:sz w:val="28"/>
          <w:szCs w:val="28"/>
        </w:rPr>
      </w:pPr>
      <w:r w:rsidRPr="000501F8">
        <w:rPr>
          <w:sz w:val="28"/>
          <w:szCs w:val="28"/>
        </w:rPr>
        <w:t>The overall future condition of this property should focus on the continuous production of high quality forest products from commerci</w:t>
      </w:r>
      <w:r>
        <w:rPr>
          <w:sz w:val="28"/>
          <w:szCs w:val="28"/>
        </w:rPr>
        <w:t>ally important softwood and</w:t>
      </w:r>
      <w:r w:rsidRPr="000501F8">
        <w:rPr>
          <w:sz w:val="28"/>
          <w:szCs w:val="28"/>
        </w:rPr>
        <w:t xml:space="preserve"> hardwood species. Substantial amount of merchantable hi</w:t>
      </w:r>
      <w:r>
        <w:rPr>
          <w:sz w:val="28"/>
          <w:szCs w:val="28"/>
        </w:rPr>
        <w:t xml:space="preserve">gh quality and low value hardwood and softwood </w:t>
      </w:r>
      <w:r w:rsidRPr="000501F8">
        <w:rPr>
          <w:sz w:val="28"/>
          <w:szCs w:val="28"/>
        </w:rPr>
        <w:t xml:space="preserve">is present in this parcel in varying degrees of density in many of the forest stands. It is envisioned that a harvesting program be </w:t>
      </w:r>
      <w:r>
        <w:rPr>
          <w:sz w:val="28"/>
          <w:szCs w:val="28"/>
        </w:rPr>
        <w:t xml:space="preserve">instituted for the whole parcel. </w:t>
      </w:r>
      <w:r w:rsidRPr="000501F8">
        <w:rPr>
          <w:sz w:val="28"/>
          <w:szCs w:val="28"/>
        </w:rPr>
        <w:t>Control of inte</w:t>
      </w:r>
      <w:r>
        <w:rPr>
          <w:sz w:val="28"/>
          <w:szCs w:val="28"/>
        </w:rPr>
        <w:t>rfering vegetation: mainly American Beech should be a priority</w:t>
      </w:r>
      <w:r w:rsidRPr="000501F8">
        <w:rPr>
          <w:sz w:val="28"/>
          <w:szCs w:val="28"/>
        </w:rPr>
        <w:t>.</w:t>
      </w:r>
      <w:r>
        <w:rPr>
          <w:sz w:val="28"/>
          <w:szCs w:val="28"/>
        </w:rPr>
        <w:t xml:space="preserve"> </w:t>
      </w:r>
      <w:r w:rsidRPr="000501F8">
        <w:rPr>
          <w:sz w:val="28"/>
          <w:szCs w:val="28"/>
        </w:rPr>
        <w:t>Future end state would be: completed harvesting for the parcel as a whole, on a twenty year rotation before any additional substantial forest management activities. Encouraging and promoting biodiversity helps overall forest and ecosystem health. Resiliency of the forest through diversity is another future benefit in the face of possible threats from invasive species, native pathogens, and possible climate change. It is envisioned a future forest with three or more succession stages of forest stands.</w:t>
      </w:r>
    </w:p>
    <w:p w:rsidR="009C0EF8" w:rsidRDefault="009C0EF8" w:rsidP="005A0482">
      <w:pPr>
        <w:spacing w:after="0"/>
        <w:rPr>
          <w:sz w:val="28"/>
          <w:szCs w:val="28"/>
        </w:rPr>
      </w:pPr>
      <w:r>
        <w:rPr>
          <w:sz w:val="28"/>
          <w:szCs w:val="28"/>
        </w:rPr>
        <w:t xml:space="preserve">                                                                                                </w:t>
      </w:r>
    </w:p>
    <w:p w:rsidR="00105348" w:rsidRDefault="00105348" w:rsidP="005A0482">
      <w:pPr>
        <w:spacing w:after="0"/>
        <w:rPr>
          <w:sz w:val="28"/>
          <w:szCs w:val="28"/>
        </w:rPr>
      </w:pPr>
    </w:p>
    <w:p w:rsidR="00105348" w:rsidRDefault="00105348" w:rsidP="005A0482">
      <w:pPr>
        <w:spacing w:after="0"/>
        <w:rPr>
          <w:sz w:val="28"/>
          <w:szCs w:val="28"/>
        </w:rPr>
      </w:pPr>
    </w:p>
    <w:p w:rsidR="00105348" w:rsidRDefault="00105348" w:rsidP="005A0482">
      <w:pPr>
        <w:spacing w:after="0"/>
        <w:rPr>
          <w:sz w:val="28"/>
          <w:szCs w:val="28"/>
        </w:rPr>
      </w:pPr>
    </w:p>
    <w:p w:rsidR="00105348" w:rsidRDefault="00105348" w:rsidP="005A0482">
      <w:pPr>
        <w:spacing w:after="0"/>
        <w:rPr>
          <w:sz w:val="28"/>
          <w:szCs w:val="28"/>
        </w:rPr>
      </w:pPr>
    </w:p>
    <w:p w:rsidR="00105348" w:rsidRDefault="00105348" w:rsidP="005A0482">
      <w:pPr>
        <w:spacing w:after="0"/>
        <w:rPr>
          <w:sz w:val="28"/>
          <w:szCs w:val="28"/>
        </w:rPr>
      </w:pPr>
    </w:p>
    <w:p w:rsidR="00105348" w:rsidRDefault="00105348" w:rsidP="005A0482">
      <w:pPr>
        <w:spacing w:after="0"/>
        <w:rPr>
          <w:sz w:val="28"/>
          <w:szCs w:val="28"/>
        </w:rPr>
      </w:pPr>
    </w:p>
    <w:p w:rsidR="00105348" w:rsidRDefault="00105348" w:rsidP="005A0482">
      <w:pPr>
        <w:spacing w:after="0"/>
        <w:rPr>
          <w:sz w:val="28"/>
          <w:szCs w:val="28"/>
        </w:rPr>
      </w:pPr>
    </w:p>
    <w:p w:rsidR="00105348" w:rsidRDefault="00105348" w:rsidP="005A0482">
      <w:pPr>
        <w:spacing w:after="0"/>
        <w:rPr>
          <w:sz w:val="28"/>
          <w:szCs w:val="28"/>
        </w:rPr>
      </w:pPr>
    </w:p>
    <w:p w:rsidR="00105348" w:rsidRDefault="00105348" w:rsidP="005A0482">
      <w:pPr>
        <w:spacing w:after="0"/>
        <w:rPr>
          <w:sz w:val="28"/>
          <w:szCs w:val="28"/>
        </w:rPr>
      </w:pPr>
    </w:p>
    <w:p w:rsidR="00105348" w:rsidRDefault="00105348" w:rsidP="005A0482">
      <w:pPr>
        <w:spacing w:after="0"/>
        <w:rPr>
          <w:sz w:val="28"/>
          <w:szCs w:val="28"/>
        </w:rPr>
      </w:pPr>
    </w:p>
    <w:p w:rsidR="00105348" w:rsidRDefault="00105348" w:rsidP="005A0482">
      <w:pPr>
        <w:spacing w:after="0"/>
        <w:rPr>
          <w:sz w:val="28"/>
          <w:szCs w:val="28"/>
        </w:rPr>
      </w:pPr>
    </w:p>
    <w:p w:rsidR="00105348" w:rsidRDefault="00105348" w:rsidP="005A0482">
      <w:pPr>
        <w:spacing w:after="0"/>
        <w:rPr>
          <w:sz w:val="28"/>
          <w:szCs w:val="28"/>
        </w:rPr>
      </w:pPr>
    </w:p>
    <w:p w:rsidR="00105348" w:rsidRDefault="00105348" w:rsidP="005A0482">
      <w:pPr>
        <w:spacing w:after="0"/>
        <w:rPr>
          <w:sz w:val="28"/>
          <w:szCs w:val="28"/>
        </w:rPr>
      </w:pPr>
    </w:p>
    <w:p w:rsidR="00105348" w:rsidRDefault="00105348" w:rsidP="005A0482">
      <w:pPr>
        <w:spacing w:after="0"/>
        <w:rPr>
          <w:sz w:val="28"/>
          <w:szCs w:val="28"/>
        </w:rPr>
      </w:pPr>
      <w:r>
        <w:rPr>
          <w:sz w:val="28"/>
          <w:szCs w:val="28"/>
        </w:rPr>
        <w:t xml:space="preserve">                                                                                                                          Page 15</w:t>
      </w:r>
    </w:p>
    <w:p w:rsidR="001578F2" w:rsidRDefault="001578F2" w:rsidP="005A0482">
      <w:pPr>
        <w:spacing w:after="0"/>
        <w:rPr>
          <w:sz w:val="28"/>
          <w:szCs w:val="28"/>
        </w:rPr>
      </w:pPr>
    </w:p>
    <w:p w:rsidR="001578F2" w:rsidRDefault="001578F2" w:rsidP="005A0482">
      <w:pPr>
        <w:spacing w:after="0"/>
        <w:rPr>
          <w:sz w:val="28"/>
          <w:szCs w:val="28"/>
        </w:rPr>
      </w:pPr>
    </w:p>
    <w:p w:rsidR="001578F2" w:rsidRDefault="001578F2" w:rsidP="005A0482">
      <w:pPr>
        <w:spacing w:after="0"/>
        <w:rPr>
          <w:sz w:val="28"/>
          <w:szCs w:val="28"/>
        </w:rPr>
      </w:pPr>
    </w:p>
    <w:p w:rsidR="001578F2" w:rsidRDefault="001578F2" w:rsidP="001578F2">
      <w:pPr>
        <w:spacing w:after="0"/>
        <w:ind w:firstLine="720"/>
        <w:jc w:val="center"/>
        <w:rPr>
          <w:b/>
          <w:sz w:val="28"/>
          <w:szCs w:val="28"/>
        </w:rPr>
      </w:pPr>
      <w:r w:rsidRPr="00E4034B">
        <w:rPr>
          <w:b/>
          <w:sz w:val="28"/>
          <w:szCs w:val="28"/>
        </w:rPr>
        <w:t>Goals and Objectives</w:t>
      </w:r>
    </w:p>
    <w:p w:rsidR="001578F2" w:rsidRPr="00E4034B" w:rsidRDefault="001578F2" w:rsidP="001578F2">
      <w:pPr>
        <w:spacing w:after="0"/>
        <w:rPr>
          <w:b/>
          <w:sz w:val="28"/>
          <w:szCs w:val="28"/>
        </w:rPr>
      </w:pPr>
      <w:r w:rsidRPr="00E4034B">
        <w:rPr>
          <w:b/>
          <w:sz w:val="28"/>
          <w:szCs w:val="28"/>
        </w:rPr>
        <w:t>Forest Inventory</w:t>
      </w:r>
    </w:p>
    <w:p w:rsidR="001578F2" w:rsidRDefault="001578F2" w:rsidP="001578F2">
      <w:pPr>
        <w:spacing w:after="0"/>
        <w:ind w:firstLine="720"/>
        <w:rPr>
          <w:sz w:val="28"/>
          <w:szCs w:val="28"/>
        </w:rPr>
      </w:pPr>
      <w:r w:rsidRPr="00E4034B">
        <w:rPr>
          <w:sz w:val="28"/>
          <w:szCs w:val="28"/>
        </w:rPr>
        <w:t xml:space="preserve"> Complete</w:t>
      </w:r>
      <w:r>
        <w:rPr>
          <w:sz w:val="28"/>
          <w:szCs w:val="28"/>
        </w:rPr>
        <w:t xml:space="preserve"> </w:t>
      </w:r>
      <w:r w:rsidRPr="00E4034B">
        <w:rPr>
          <w:sz w:val="28"/>
          <w:szCs w:val="28"/>
        </w:rPr>
        <w:t>a compr</w:t>
      </w:r>
      <w:r>
        <w:rPr>
          <w:sz w:val="28"/>
          <w:szCs w:val="28"/>
        </w:rPr>
        <w:t>ehensive inventory of three forest stands</w:t>
      </w:r>
      <w:r w:rsidRPr="00E4034B">
        <w:rPr>
          <w:sz w:val="28"/>
          <w:szCs w:val="28"/>
        </w:rPr>
        <w:t>. In</w:t>
      </w:r>
      <w:r>
        <w:rPr>
          <w:sz w:val="28"/>
          <w:szCs w:val="28"/>
        </w:rPr>
        <w:t xml:space="preserve">ventory was completed December 2022 </w:t>
      </w:r>
      <w:r w:rsidRPr="00E4034B">
        <w:rPr>
          <w:sz w:val="28"/>
          <w:szCs w:val="28"/>
        </w:rPr>
        <w:t>that included assessment of commercially important timber species</w:t>
      </w:r>
      <w:r>
        <w:rPr>
          <w:sz w:val="28"/>
          <w:szCs w:val="28"/>
        </w:rPr>
        <w:t>, acceptable growing stock (AGS),</w:t>
      </w:r>
      <w:r w:rsidRPr="00E4034B">
        <w:rPr>
          <w:sz w:val="28"/>
          <w:szCs w:val="28"/>
        </w:rPr>
        <w:t xml:space="preserve"> and also low grade or pulpwood that also includes interfering vegetation. </w:t>
      </w:r>
    </w:p>
    <w:p w:rsidR="001578F2" w:rsidRDefault="001578F2" w:rsidP="001578F2">
      <w:pPr>
        <w:spacing w:after="0"/>
        <w:ind w:firstLine="720"/>
        <w:rPr>
          <w:sz w:val="28"/>
          <w:szCs w:val="28"/>
        </w:rPr>
      </w:pPr>
    </w:p>
    <w:p w:rsidR="001578F2" w:rsidRPr="009D5A31" w:rsidRDefault="001578F2" w:rsidP="001578F2">
      <w:pPr>
        <w:spacing w:after="0"/>
        <w:rPr>
          <w:b/>
          <w:sz w:val="28"/>
          <w:szCs w:val="28"/>
        </w:rPr>
      </w:pPr>
      <w:r w:rsidRPr="009D5A31">
        <w:rPr>
          <w:b/>
          <w:sz w:val="28"/>
          <w:szCs w:val="28"/>
        </w:rPr>
        <w:t>Problem identification</w:t>
      </w:r>
    </w:p>
    <w:p w:rsidR="001578F2" w:rsidRDefault="001578F2" w:rsidP="001578F2">
      <w:pPr>
        <w:spacing w:after="0"/>
        <w:ind w:firstLine="720"/>
        <w:rPr>
          <w:sz w:val="28"/>
          <w:szCs w:val="28"/>
        </w:rPr>
      </w:pPr>
      <w:r w:rsidRPr="00E4034B">
        <w:rPr>
          <w:sz w:val="28"/>
          <w:szCs w:val="28"/>
        </w:rPr>
        <w:t xml:space="preserve"> Results of the inventory, together with observations of the Forester on any threats or impediments that would mitigate the overall effort to achieve the desired future c</w:t>
      </w:r>
      <w:r>
        <w:rPr>
          <w:sz w:val="28"/>
          <w:szCs w:val="28"/>
        </w:rPr>
        <w:t>ondition of the parcel or stand will be identified in each individual forest stand write up.</w:t>
      </w:r>
      <w:r w:rsidRPr="00E4034B">
        <w:rPr>
          <w:sz w:val="28"/>
          <w:szCs w:val="28"/>
        </w:rPr>
        <w:t xml:space="preserve"> The “Keep Forests Healthy” scorecard by The Nature Conservancy, Cornell Cooperative Extension of Onondaga County will be implemented also. </w:t>
      </w:r>
    </w:p>
    <w:p w:rsidR="001578F2" w:rsidRDefault="001578F2" w:rsidP="001578F2">
      <w:pPr>
        <w:spacing w:after="0"/>
        <w:ind w:firstLine="720"/>
        <w:rPr>
          <w:sz w:val="28"/>
          <w:szCs w:val="28"/>
        </w:rPr>
      </w:pPr>
    </w:p>
    <w:p w:rsidR="001578F2" w:rsidRPr="009D5A31" w:rsidRDefault="001578F2" w:rsidP="001578F2">
      <w:pPr>
        <w:spacing w:after="0"/>
        <w:rPr>
          <w:b/>
          <w:sz w:val="28"/>
          <w:szCs w:val="28"/>
        </w:rPr>
      </w:pPr>
      <w:r w:rsidRPr="009D5A31">
        <w:rPr>
          <w:b/>
          <w:sz w:val="28"/>
          <w:szCs w:val="28"/>
        </w:rPr>
        <w:t>Trail Maintenance</w:t>
      </w:r>
    </w:p>
    <w:p w:rsidR="001578F2" w:rsidRDefault="001578F2" w:rsidP="001578F2">
      <w:pPr>
        <w:spacing w:after="0"/>
        <w:ind w:firstLine="720"/>
        <w:rPr>
          <w:sz w:val="28"/>
          <w:szCs w:val="28"/>
        </w:rPr>
      </w:pPr>
      <w:r>
        <w:rPr>
          <w:sz w:val="28"/>
          <w:szCs w:val="28"/>
        </w:rPr>
        <w:t xml:space="preserve"> There is mainly a primary and several secondary </w:t>
      </w:r>
      <w:r w:rsidRPr="00E4034B">
        <w:rPr>
          <w:sz w:val="28"/>
          <w:szCs w:val="28"/>
        </w:rPr>
        <w:t>skid roads on the</w:t>
      </w:r>
      <w:r>
        <w:rPr>
          <w:sz w:val="28"/>
          <w:szCs w:val="28"/>
        </w:rPr>
        <w:t xml:space="preserve"> property that are in good condition.</w:t>
      </w:r>
      <w:r w:rsidRPr="00E4034B">
        <w:rPr>
          <w:sz w:val="28"/>
          <w:szCs w:val="28"/>
        </w:rPr>
        <w:t xml:space="preserve"> A goal would be to continue the pr</w:t>
      </w:r>
      <w:r>
        <w:rPr>
          <w:sz w:val="28"/>
          <w:szCs w:val="28"/>
        </w:rPr>
        <w:t>esent condition or upgrade where needed and maybe mark p</w:t>
      </w:r>
      <w:r w:rsidRPr="00E4034B">
        <w:rPr>
          <w:sz w:val="28"/>
          <w:szCs w:val="28"/>
        </w:rPr>
        <w:t>oss</w:t>
      </w:r>
      <w:r>
        <w:rPr>
          <w:sz w:val="28"/>
          <w:szCs w:val="28"/>
        </w:rPr>
        <w:t xml:space="preserve">ible hiking trails. </w:t>
      </w:r>
    </w:p>
    <w:p w:rsidR="001578F2" w:rsidRDefault="001578F2" w:rsidP="001578F2">
      <w:pPr>
        <w:spacing w:after="0"/>
        <w:rPr>
          <w:sz w:val="28"/>
          <w:szCs w:val="28"/>
        </w:rPr>
      </w:pPr>
    </w:p>
    <w:p w:rsidR="001578F2" w:rsidRPr="007246D4" w:rsidRDefault="001578F2" w:rsidP="001578F2">
      <w:pPr>
        <w:spacing w:after="0"/>
        <w:rPr>
          <w:b/>
          <w:sz w:val="28"/>
          <w:szCs w:val="28"/>
        </w:rPr>
      </w:pPr>
      <w:r w:rsidRPr="007246D4">
        <w:rPr>
          <w:b/>
          <w:sz w:val="28"/>
          <w:szCs w:val="28"/>
        </w:rPr>
        <w:t xml:space="preserve">Recommendations </w:t>
      </w:r>
    </w:p>
    <w:p w:rsidR="001578F2" w:rsidRDefault="001578F2" w:rsidP="001578F2">
      <w:pPr>
        <w:spacing w:after="0"/>
        <w:ind w:firstLine="720"/>
        <w:rPr>
          <w:sz w:val="28"/>
          <w:szCs w:val="28"/>
        </w:rPr>
      </w:pPr>
      <w:r w:rsidRPr="007246D4">
        <w:rPr>
          <w:sz w:val="28"/>
          <w:szCs w:val="28"/>
        </w:rPr>
        <w:t xml:space="preserve">Prescriptions on individual forest stand to be outlined and aligned with future desired conditions. Recommendations to include implementation and alignment with </w:t>
      </w:r>
      <w:r>
        <w:rPr>
          <w:sz w:val="28"/>
          <w:szCs w:val="28"/>
        </w:rPr>
        <w:t xml:space="preserve">desired future parcel conditions with </w:t>
      </w:r>
      <w:r w:rsidRPr="007246D4">
        <w:rPr>
          <w:sz w:val="28"/>
          <w:szCs w:val="28"/>
        </w:rPr>
        <w:t>the</w:t>
      </w:r>
      <w:r>
        <w:rPr>
          <w:sz w:val="28"/>
          <w:szCs w:val="28"/>
        </w:rPr>
        <w:t xml:space="preserve"> individual forest stand</w:t>
      </w:r>
      <w:r w:rsidRPr="007246D4">
        <w:rPr>
          <w:sz w:val="28"/>
          <w:szCs w:val="28"/>
        </w:rPr>
        <w:t>. Prescriptions will include considerations for basal area and trees per acre (TPA), volume (board feet and cords), Acceptable Growing Stock (A.G.S.), pulpwood, but also for species, vigor, invasive species, wildlife, ecology, and Forester experience</w:t>
      </w:r>
      <w:r>
        <w:rPr>
          <w:sz w:val="28"/>
          <w:szCs w:val="28"/>
        </w:rPr>
        <w:t>.</w:t>
      </w:r>
    </w:p>
    <w:p w:rsidR="001578F2" w:rsidRDefault="001578F2" w:rsidP="005A0482">
      <w:pPr>
        <w:spacing w:after="0"/>
        <w:rPr>
          <w:sz w:val="28"/>
          <w:szCs w:val="28"/>
        </w:rPr>
      </w:pPr>
    </w:p>
    <w:p w:rsidR="001578F2" w:rsidRDefault="001578F2" w:rsidP="005A0482">
      <w:pPr>
        <w:spacing w:after="0"/>
        <w:rPr>
          <w:sz w:val="28"/>
          <w:szCs w:val="28"/>
        </w:rPr>
      </w:pPr>
    </w:p>
    <w:p w:rsidR="001578F2" w:rsidRDefault="001578F2" w:rsidP="005A0482">
      <w:pPr>
        <w:spacing w:after="0"/>
        <w:rPr>
          <w:sz w:val="28"/>
          <w:szCs w:val="28"/>
        </w:rPr>
      </w:pPr>
    </w:p>
    <w:p w:rsidR="001578F2" w:rsidRDefault="001578F2" w:rsidP="005A0482">
      <w:pPr>
        <w:spacing w:after="0"/>
        <w:rPr>
          <w:sz w:val="28"/>
          <w:szCs w:val="28"/>
        </w:rPr>
      </w:pPr>
      <w:r>
        <w:rPr>
          <w:sz w:val="28"/>
          <w:szCs w:val="28"/>
        </w:rPr>
        <w:t xml:space="preserve">                                                                                                                              Page 16</w:t>
      </w:r>
    </w:p>
    <w:p w:rsidR="007B2EC6" w:rsidRDefault="007B2EC6" w:rsidP="005A0482">
      <w:pPr>
        <w:spacing w:after="0"/>
        <w:rPr>
          <w:sz w:val="28"/>
          <w:szCs w:val="28"/>
        </w:rPr>
      </w:pPr>
    </w:p>
    <w:p w:rsidR="007B2EC6" w:rsidRDefault="007B2EC6" w:rsidP="005A0482">
      <w:pPr>
        <w:spacing w:after="0"/>
        <w:rPr>
          <w:sz w:val="28"/>
          <w:szCs w:val="28"/>
        </w:rPr>
      </w:pPr>
    </w:p>
    <w:p w:rsidR="007B2EC6" w:rsidRPr="007246D4" w:rsidRDefault="007B2EC6" w:rsidP="007B2EC6">
      <w:pPr>
        <w:spacing w:after="0"/>
        <w:jc w:val="center"/>
        <w:rPr>
          <w:b/>
          <w:sz w:val="28"/>
          <w:szCs w:val="28"/>
        </w:rPr>
      </w:pPr>
      <w:r w:rsidRPr="007246D4">
        <w:rPr>
          <w:b/>
          <w:sz w:val="28"/>
          <w:szCs w:val="28"/>
        </w:rPr>
        <w:t>Inventory Methodology</w:t>
      </w:r>
    </w:p>
    <w:p w:rsidR="007B2EC6" w:rsidRDefault="007B2EC6" w:rsidP="007B2EC6">
      <w:pPr>
        <w:spacing w:after="0"/>
        <w:ind w:firstLine="720"/>
        <w:rPr>
          <w:sz w:val="28"/>
          <w:szCs w:val="28"/>
        </w:rPr>
      </w:pPr>
      <w:r w:rsidRPr="007246D4">
        <w:rPr>
          <w:sz w:val="28"/>
          <w:szCs w:val="28"/>
        </w:rPr>
        <w:t xml:space="preserve"> Forest inven</w:t>
      </w:r>
      <w:r>
        <w:rPr>
          <w:sz w:val="28"/>
          <w:szCs w:val="28"/>
        </w:rPr>
        <w:t>tory was conducted on the three</w:t>
      </w:r>
      <w:r w:rsidRPr="007246D4">
        <w:rPr>
          <w:sz w:val="28"/>
          <w:szCs w:val="28"/>
        </w:rPr>
        <w:t xml:space="preserve"> forest stands that co</w:t>
      </w:r>
      <w:r>
        <w:rPr>
          <w:sz w:val="28"/>
          <w:szCs w:val="28"/>
        </w:rPr>
        <w:t>mpromise Otsego County Forest #15</w:t>
      </w:r>
      <w:r w:rsidRPr="007246D4">
        <w:rPr>
          <w:sz w:val="28"/>
          <w:szCs w:val="28"/>
        </w:rPr>
        <w:t>. Forest Stands were constructed based on species composition, basal area, forest cover type, geological considerations, and past cutting history. Each stand was inventoried by using variable plot radius data points with a 10 Basal Area Factor (BAF) wedge prism. Trees that fall into e</w:t>
      </w:r>
      <w:r>
        <w:rPr>
          <w:sz w:val="28"/>
          <w:szCs w:val="28"/>
        </w:rPr>
        <w:t>ach data plot was measured for D</w:t>
      </w:r>
      <w:r w:rsidRPr="007246D4">
        <w:rPr>
          <w:sz w:val="28"/>
          <w:szCs w:val="28"/>
        </w:rPr>
        <w:t>iameter at Breast Height (DBH) with a Bilt</w:t>
      </w:r>
      <w:r>
        <w:rPr>
          <w:sz w:val="28"/>
          <w:szCs w:val="28"/>
        </w:rPr>
        <w:t>more stick and their height was</w:t>
      </w:r>
      <w:r w:rsidRPr="007246D4">
        <w:rPr>
          <w:sz w:val="28"/>
          <w:szCs w:val="28"/>
        </w:rPr>
        <w:t xml:space="preserve"> determined by the judgment of the Forester. Species of every tr</w:t>
      </w:r>
      <w:r>
        <w:rPr>
          <w:sz w:val="28"/>
          <w:szCs w:val="28"/>
        </w:rPr>
        <w:t>ee in the data plot was</w:t>
      </w:r>
      <w:r w:rsidRPr="007246D4">
        <w:rPr>
          <w:sz w:val="28"/>
          <w:szCs w:val="28"/>
        </w:rPr>
        <w:t xml:space="preserve"> recorded. Recorded data will be averaged throughout the stand to determine the stand’s basal area, trees per acre, species composition, product classification, and overall health. Each stand will have a different number of data plots based on their area measured in acres. The chart used to determine the number of data plots for each stand can be seen in Table 1. </w:t>
      </w:r>
    </w:p>
    <w:p w:rsidR="007B2EC6" w:rsidRDefault="007B2EC6" w:rsidP="007B2EC6">
      <w:pPr>
        <w:spacing w:after="0"/>
        <w:ind w:firstLine="720"/>
        <w:rPr>
          <w:b/>
          <w:sz w:val="28"/>
          <w:szCs w:val="28"/>
        </w:rPr>
      </w:pPr>
      <w:r w:rsidRPr="005F39B8">
        <w:rPr>
          <w:b/>
          <w:sz w:val="28"/>
          <w:szCs w:val="28"/>
        </w:rPr>
        <w:t>Table 1 Ratio chart of plots in a stand</w:t>
      </w:r>
    </w:p>
    <w:tbl>
      <w:tblPr>
        <w:tblStyle w:val="TableGrid"/>
        <w:tblW w:w="0" w:type="auto"/>
        <w:tblLook w:val="04A0" w:firstRow="1" w:lastRow="0" w:firstColumn="1" w:lastColumn="0" w:noHBand="0" w:noVBand="1"/>
      </w:tblPr>
      <w:tblGrid>
        <w:gridCol w:w="4788"/>
        <w:gridCol w:w="4788"/>
      </w:tblGrid>
      <w:tr w:rsidR="007B2EC6" w:rsidTr="00F879A6">
        <w:tc>
          <w:tcPr>
            <w:tcW w:w="4788" w:type="dxa"/>
          </w:tcPr>
          <w:p w:rsidR="007B2EC6" w:rsidRDefault="007B2EC6" w:rsidP="00F879A6">
            <w:pPr>
              <w:rPr>
                <w:b/>
                <w:sz w:val="28"/>
                <w:szCs w:val="28"/>
              </w:rPr>
            </w:pPr>
            <w:r>
              <w:rPr>
                <w:b/>
                <w:sz w:val="28"/>
                <w:szCs w:val="28"/>
              </w:rPr>
              <w:t>Acres</w:t>
            </w:r>
          </w:p>
        </w:tc>
        <w:tc>
          <w:tcPr>
            <w:tcW w:w="4788" w:type="dxa"/>
          </w:tcPr>
          <w:p w:rsidR="007B2EC6" w:rsidRDefault="007B2EC6" w:rsidP="00F879A6">
            <w:pPr>
              <w:rPr>
                <w:b/>
                <w:sz w:val="28"/>
                <w:szCs w:val="28"/>
              </w:rPr>
            </w:pPr>
            <w:r>
              <w:rPr>
                <w:b/>
                <w:sz w:val="28"/>
                <w:szCs w:val="28"/>
              </w:rPr>
              <w:t># Of Plots</w:t>
            </w:r>
          </w:p>
        </w:tc>
      </w:tr>
      <w:tr w:rsidR="007B2EC6" w:rsidTr="00F879A6">
        <w:tc>
          <w:tcPr>
            <w:tcW w:w="4788" w:type="dxa"/>
          </w:tcPr>
          <w:p w:rsidR="007B2EC6" w:rsidRPr="005F39B8" w:rsidRDefault="007B2EC6" w:rsidP="00F879A6">
            <w:pPr>
              <w:rPr>
                <w:sz w:val="28"/>
                <w:szCs w:val="28"/>
              </w:rPr>
            </w:pPr>
            <w:r w:rsidRPr="005F39B8">
              <w:rPr>
                <w:sz w:val="28"/>
                <w:szCs w:val="28"/>
              </w:rPr>
              <w:t>0-4</w:t>
            </w:r>
          </w:p>
        </w:tc>
        <w:tc>
          <w:tcPr>
            <w:tcW w:w="4788" w:type="dxa"/>
          </w:tcPr>
          <w:p w:rsidR="007B2EC6" w:rsidRPr="005F39B8" w:rsidRDefault="007B2EC6" w:rsidP="00F879A6">
            <w:pPr>
              <w:rPr>
                <w:sz w:val="28"/>
                <w:szCs w:val="28"/>
              </w:rPr>
            </w:pPr>
            <w:r w:rsidRPr="005F39B8">
              <w:rPr>
                <w:sz w:val="28"/>
                <w:szCs w:val="28"/>
              </w:rPr>
              <w:t>3</w:t>
            </w:r>
          </w:p>
        </w:tc>
      </w:tr>
      <w:tr w:rsidR="007B2EC6" w:rsidRPr="005F39B8" w:rsidTr="00F879A6">
        <w:tc>
          <w:tcPr>
            <w:tcW w:w="4788" w:type="dxa"/>
          </w:tcPr>
          <w:p w:rsidR="007B2EC6" w:rsidRPr="005F39B8" w:rsidRDefault="007B2EC6" w:rsidP="00F879A6">
            <w:pPr>
              <w:rPr>
                <w:sz w:val="28"/>
                <w:szCs w:val="28"/>
              </w:rPr>
            </w:pPr>
            <w:r>
              <w:rPr>
                <w:sz w:val="28"/>
                <w:szCs w:val="28"/>
              </w:rPr>
              <w:t>5-7</w:t>
            </w:r>
          </w:p>
        </w:tc>
        <w:tc>
          <w:tcPr>
            <w:tcW w:w="4788" w:type="dxa"/>
          </w:tcPr>
          <w:p w:rsidR="007B2EC6" w:rsidRPr="005F39B8" w:rsidRDefault="007B2EC6" w:rsidP="00F879A6">
            <w:pPr>
              <w:rPr>
                <w:sz w:val="28"/>
                <w:szCs w:val="28"/>
              </w:rPr>
            </w:pPr>
            <w:r>
              <w:rPr>
                <w:sz w:val="28"/>
                <w:szCs w:val="28"/>
              </w:rPr>
              <w:t>4</w:t>
            </w:r>
          </w:p>
        </w:tc>
      </w:tr>
      <w:tr w:rsidR="007B2EC6" w:rsidRPr="005F39B8" w:rsidTr="00F879A6">
        <w:tc>
          <w:tcPr>
            <w:tcW w:w="4788" w:type="dxa"/>
          </w:tcPr>
          <w:p w:rsidR="007B2EC6" w:rsidRPr="005F39B8" w:rsidRDefault="007B2EC6" w:rsidP="00F879A6">
            <w:pPr>
              <w:rPr>
                <w:sz w:val="28"/>
                <w:szCs w:val="28"/>
              </w:rPr>
            </w:pPr>
            <w:r>
              <w:rPr>
                <w:sz w:val="28"/>
                <w:szCs w:val="28"/>
              </w:rPr>
              <w:t>7-10</w:t>
            </w:r>
          </w:p>
        </w:tc>
        <w:tc>
          <w:tcPr>
            <w:tcW w:w="4788" w:type="dxa"/>
          </w:tcPr>
          <w:p w:rsidR="007B2EC6" w:rsidRPr="005F39B8" w:rsidRDefault="007B2EC6" w:rsidP="00F879A6">
            <w:pPr>
              <w:rPr>
                <w:sz w:val="28"/>
                <w:szCs w:val="28"/>
              </w:rPr>
            </w:pPr>
            <w:r>
              <w:rPr>
                <w:sz w:val="28"/>
                <w:szCs w:val="28"/>
              </w:rPr>
              <w:t>5</w:t>
            </w:r>
          </w:p>
        </w:tc>
      </w:tr>
      <w:tr w:rsidR="007B2EC6" w:rsidRPr="005F39B8" w:rsidTr="00F879A6">
        <w:tc>
          <w:tcPr>
            <w:tcW w:w="4788" w:type="dxa"/>
          </w:tcPr>
          <w:p w:rsidR="007B2EC6" w:rsidRPr="005F39B8" w:rsidRDefault="007B2EC6" w:rsidP="00F879A6">
            <w:pPr>
              <w:rPr>
                <w:sz w:val="28"/>
                <w:szCs w:val="28"/>
              </w:rPr>
            </w:pPr>
            <w:r>
              <w:rPr>
                <w:sz w:val="28"/>
                <w:szCs w:val="28"/>
              </w:rPr>
              <w:t>10-15</w:t>
            </w:r>
          </w:p>
        </w:tc>
        <w:tc>
          <w:tcPr>
            <w:tcW w:w="4788" w:type="dxa"/>
          </w:tcPr>
          <w:p w:rsidR="007B2EC6" w:rsidRPr="005F39B8" w:rsidRDefault="007B2EC6" w:rsidP="00F879A6">
            <w:pPr>
              <w:rPr>
                <w:sz w:val="28"/>
                <w:szCs w:val="28"/>
              </w:rPr>
            </w:pPr>
            <w:r>
              <w:rPr>
                <w:sz w:val="28"/>
                <w:szCs w:val="28"/>
              </w:rPr>
              <w:t>7</w:t>
            </w:r>
          </w:p>
        </w:tc>
      </w:tr>
      <w:tr w:rsidR="007B2EC6" w:rsidRPr="005F39B8" w:rsidTr="00F879A6">
        <w:tc>
          <w:tcPr>
            <w:tcW w:w="4788" w:type="dxa"/>
          </w:tcPr>
          <w:p w:rsidR="007B2EC6" w:rsidRPr="005F39B8" w:rsidRDefault="007B2EC6" w:rsidP="00F879A6">
            <w:pPr>
              <w:rPr>
                <w:sz w:val="28"/>
                <w:szCs w:val="28"/>
              </w:rPr>
            </w:pPr>
            <w:r>
              <w:rPr>
                <w:sz w:val="28"/>
                <w:szCs w:val="28"/>
              </w:rPr>
              <w:t>15-25</w:t>
            </w:r>
          </w:p>
        </w:tc>
        <w:tc>
          <w:tcPr>
            <w:tcW w:w="4788" w:type="dxa"/>
          </w:tcPr>
          <w:p w:rsidR="007B2EC6" w:rsidRPr="005F39B8" w:rsidRDefault="007B2EC6" w:rsidP="00F879A6">
            <w:pPr>
              <w:rPr>
                <w:sz w:val="28"/>
                <w:szCs w:val="28"/>
              </w:rPr>
            </w:pPr>
            <w:r>
              <w:rPr>
                <w:sz w:val="28"/>
                <w:szCs w:val="28"/>
              </w:rPr>
              <w:t>10</w:t>
            </w:r>
          </w:p>
        </w:tc>
      </w:tr>
      <w:tr w:rsidR="007B2EC6" w:rsidRPr="005F39B8" w:rsidTr="00F879A6">
        <w:tc>
          <w:tcPr>
            <w:tcW w:w="4788" w:type="dxa"/>
          </w:tcPr>
          <w:p w:rsidR="007B2EC6" w:rsidRPr="005F39B8" w:rsidRDefault="007B2EC6" w:rsidP="00F879A6">
            <w:pPr>
              <w:rPr>
                <w:sz w:val="28"/>
                <w:szCs w:val="28"/>
              </w:rPr>
            </w:pPr>
            <w:r>
              <w:rPr>
                <w:sz w:val="28"/>
                <w:szCs w:val="28"/>
              </w:rPr>
              <w:t>26-30</w:t>
            </w:r>
          </w:p>
        </w:tc>
        <w:tc>
          <w:tcPr>
            <w:tcW w:w="4788" w:type="dxa"/>
          </w:tcPr>
          <w:p w:rsidR="007B2EC6" w:rsidRPr="005F39B8" w:rsidRDefault="007B2EC6" w:rsidP="00F879A6">
            <w:pPr>
              <w:rPr>
                <w:sz w:val="28"/>
                <w:szCs w:val="28"/>
              </w:rPr>
            </w:pPr>
            <w:r>
              <w:rPr>
                <w:sz w:val="28"/>
                <w:szCs w:val="28"/>
              </w:rPr>
              <w:t>14</w:t>
            </w:r>
          </w:p>
        </w:tc>
      </w:tr>
      <w:tr w:rsidR="007B2EC6" w:rsidRPr="005F39B8" w:rsidTr="00F879A6">
        <w:tc>
          <w:tcPr>
            <w:tcW w:w="4788" w:type="dxa"/>
          </w:tcPr>
          <w:p w:rsidR="007B2EC6" w:rsidRPr="005F39B8" w:rsidRDefault="007B2EC6" w:rsidP="00F879A6">
            <w:pPr>
              <w:rPr>
                <w:sz w:val="28"/>
                <w:szCs w:val="28"/>
              </w:rPr>
            </w:pPr>
            <w:r>
              <w:rPr>
                <w:sz w:val="28"/>
                <w:szCs w:val="28"/>
              </w:rPr>
              <w:t>31-40+</w:t>
            </w:r>
          </w:p>
        </w:tc>
        <w:tc>
          <w:tcPr>
            <w:tcW w:w="4788" w:type="dxa"/>
          </w:tcPr>
          <w:p w:rsidR="007B2EC6" w:rsidRPr="005F39B8" w:rsidRDefault="007B2EC6" w:rsidP="00F879A6">
            <w:pPr>
              <w:rPr>
                <w:sz w:val="28"/>
                <w:szCs w:val="28"/>
              </w:rPr>
            </w:pPr>
            <w:r>
              <w:rPr>
                <w:sz w:val="28"/>
                <w:szCs w:val="28"/>
              </w:rPr>
              <w:t>15</w:t>
            </w:r>
          </w:p>
        </w:tc>
      </w:tr>
    </w:tbl>
    <w:p w:rsidR="007B2EC6" w:rsidRDefault="007B2EC6" w:rsidP="005A0482">
      <w:pPr>
        <w:spacing w:after="0"/>
        <w:rPr>
          <w:sz w:val="28"/>
          <w:szCs w:val="28"/>
        </w:rPr>
      </w:pPr>
    </w:p>
    <w:p w:rsidR="007B2EC6" w:rsidRDefault="007B2EC6" w:rsidP="005A0482">
      <w:pPr>
        <w:spacing w:after="0"/>
        <w:rPr>
          <w:sz w:val="28"/>
          <w:szCs w:val="28"/>
        </w:rPr>
      </w:pPr>
    </w:p>
    <w:p w:rsidR="007B2EC6" w:rsidRDefault="007B2EC6" w:rsidP="005A0482">
      <w:pPr>
        <w:spacing w:after="0"/>
        <w:rPr>
          <w:sz w:val="28"/>
          <w:szCs w:val="28"/>
        </w:rPr>
      </w:pPr>
    </w:p>
    <w:p w:rsidR="007B2EC6" w:rsidRDefault="007B2EC6" w:rsidP="005A0482">
      <w:pPr>
        <w:spacing w:after="0"/>
        <w:rPr>
          <w:sz w:val="28"/>
          <w:szCs w:val="28"/>
        </w:rPr>
      </w:pPr>
    </w:p>
    <w:p w:rsidR="007B2EC6" w:rsidRDefault="007B2EC6" w:rsidP="005A0482">
      <w:pPr>
        <w:spacing w:after="0"/>
        <w:rPr>
          <w:sz w:val="28"/>
          <w:szCs w:val="28"/>
        </w:rPr>
      </w:pPr>
    </w:p>
    <w:p w:rsidR="007B2EC6" w:rsidRDefault="007B2EC6" w:rsidP="005A0482">
      <w:pPr>
        <w:spacing w:after="0"/>
        <w:rPr>
          <w:sz w:val="28"/>
          <w:szCs w:val="28"/>
        </w:rPr>
      </w:pPr>
    </w:p>
    <w:p w:rsidR="007B2EC6" w:rsidRDefault="007B2EC6" w:rsidP="005A0482">
      <w:pPr>
        <w:spacing w:after="0"/>
        <w:rPr>
          <w:sz w:val="28"/>
          <w:szCs w:val="28"/>
        </w:rPr>
      </w:pPr>
    </w:p>
    <w:p w:rsidR="007B2EC6" w:rsidRDefault="007B2EC6" w:rsidP="005A0482">
      <w:pPr>
        <w:spacing w:after="0"/>
        <w:rPr>
          <w:sz w:val="28"/>
          <w:szCs w:val="28"/>
        </w:rPr>
      </w:pPr>
    </w:p>
    <w:p w:rsidR="007B2EC6" w:rsidRDefault="007B2EC6" w:rsidP="005A0482">
      <w:pPr>
        <w:spacing w:after="0"/>
        <w:rPr>
          <w:sz w:val="28"/>
          <w:szCs w:val="28"/>
        </w:rPr>
      </w:pPr>
    </w:p>
    <w:p w:rsidR="007B2EC6" w:rsidRDefault="007B2EC6" w:rsidP="005A0482">
      <w:pPr>
        <w:spacing w:after="0"/>
        <w:rPr>
          <w:sz w:val="28"/>
          <w:szCs w:val="28"/>
        </w:rPr>
      </w:pPr>
      <w:r>
        <w:rPr>
          <w:sz w:val="28"/>
          <w:szCs w:val="28"/>
        </w:rPr>
        <w:t xml:space="preserve">                                                                                                                            Page 17</w:t>
      </w:r>
    </w:p>
    <w:p w:rsidR="00612783" w:rsidRDefault="00612783" w:rsidP="005A0482">
      <w:pPr>
        <w:spacing w:after="0"/>
        <w:rPr>
          <w:sz w:val="28"/>
          <w:szCs w:val="28"/>
        </w:rPr>
      </w:pPr>
    </w:p>
    <w:p w:rsidR="00612783" w:rsidRPr="00C27528" w:rsidRDefault="00612783" w:rsidP="00612783">
      <w:pPr>
        <w:jc w:val="center"/>
        <w:rPr>
          <w:b/>
          <w:sz w:val="28"/>
          <w:szCs w:val="28"/>
        </w:rPr>
      </w:pPr>
      <w:r w:rsidRPr="00C27528">
        <w:rPr>
          <w:b/>
          <w:sz w:val="28"/>
          <w:szCs w:val="28"/>
        </w:rPr>
        <w:t>Hickory Hills County Forest #15</w:t>
      </w:r>
    </w:p>
    <w:p w:rsidR="00612783" w:rsidRDefault="00612783" w:rsidP="00612783">
      <w:pPr>
        <w:jc w:val="center"/>
        <w:rPr>
          <w:b/>
          <w:sz w:val="28"/>
          <w:szCs w:val="28"/>
        </w:rPr>
      </w:pPr>
      <w:r w:rsidRPr="00C27528">
        <w:rPr>
          <w:b/>
          <w:sz w:val="28"/>
          <w:szCs w:val="28"/>
        </w:rPr>
        <w:t>Stand Acreage and Plot table</w:t>
      </w:r>
    </w:p>
    <w:tbl>
      <w:tblPr>
        <w:tblStyle w:val="TableGrid"/>
        <w:tblW w:w="0" w:type="auto"/>
        <w:tblLook w:val="04A0" w:firstRow="1" w:lastRow="0" w:firstColumn="1" w:lastColumn="0" w:noHBand="0" w:noVBand="1"/>
      </w:tblPr>
      <w:tblGrid>
        <w:gridCol w:w="3192"/>
        <w:gridCol w:w="3192"/>
        <w:gridCol w:w="3192"/>
      </w:tblGrid>
      <w:tr w:rsidR="00612783" w:rsidTr="00F879A6">
        <w:tc>
          <w:tcPr>
            <w:tcW w:w="3192" w:type="dxa"/>
          </w:tcPr>
          <w:p w:rsidR="00612783" w:rsidRDefault="00612783" w:rsidP="00F879A6">
            <w:pPr>
              <w:rPr>
                <w:sz w:val="28"/>
                <w:szCs w:val="28"/>
              </w:rPr>
            </w:pPr>
            <w:r>
              <w:rPr>
                <w:sz w:val="28"/>
                <w:szCs w:val="28"/>
              </w:rPr>
              <w:t>Stand Number</w:t>
            </w:r>
          </w:p>
        </w:tc>
        <w:tc>
          <w:tcPr>
            <w:tcW w:w="3192" w:type="dxa"/>
          </w:tcPr>
          <w:p w:rsidR="00612783" w:rsidRDefault="00612783" w:rsidP="00F879A6">
            <w:pPr>
              <w:rPr>
                <w:sz w:val="28"/>
                <w:szCs w:val="28"/>
              </w:rPr>
            </w:pPr>
            <w:r>
              <w:rPr>
                <w:sz w:val="28"/>
                <w:szCs w:val="28"/>
              </w:rPr>
              <w:t>Acres</w:t>
            </w:r>
          </w:p>
        </w:tc>
        <w:tc>
          <w:tcPr>
            <w:tcW w:w="3192" w:type="dxa"/>
          </w:tcPr>
          <w:p w:rsidR="00612783" w:rsidRDefault="00612783" w:rsidP="00F879A6">
            <w:pPr>
              <w:rPr>
                <w:sz w:val="28"/>
                <w:szCs w:val="28"/>
              </w:rPr>
            </w:pPr>
            <w:r>
              <w:rPr>
                <w:sz w:val="28"/>
                <w:szCs w:val="28"/>
              </w:rPr>
              <w:t>Plots</w:t>
            </w:r>
          </w:p>
        </w:tc>
      </w:tr>
      <w:tr w:rsidR="00612783" w:rsidTr="00F879A6">
        <w:tc>
          <w:tcPr>
            <w:tcW w:w="3192" w:type="dxa"/>
          </w:tcPr>
          <w:p w:rsidR="00612783" w:rsidRDefault="00612783" w:rsidP="00F879A6">
            <w:pPr>
              <w:rPr>
                <w:sz w:val="28"/>
                <w:szCs w:val="28"/>
              </w:rPr>
            </w:pPr>
            <w:r>
              <w:rPr>
                <w:sz w:val="28"/>
                <w:szCs w:val="28"/>
              </w:rPr>
              <w:t>H1</w:t>
            </w:r>
          </w:p>
        </w:tc>
        <w:tc>
          <w:tcPr>
            <w:tcW w:w="3192" w:type="dxa"/>
          </w:tcPr>
          <w:p w:rsidR="00612783" w:rsidRDefault="00612783" w:rsidP="00F879A6">
            <w:pPr>
              <w:rPr>
                <w:sz w:val="28"/>
                <w:szCs w:val="28"/>
              </w:rPr>
            </w:pPr>
            <w:r>
              <w:rPr>
                <w:sz w:val="28"/>
                <w:szCs w:val="28"/>
              </w:rPr>
              <w:t>11.5</w:t>
            </w:r>
          </w:p>
        </w:tc>
        <w:tc>
          <w:tcPr>
            <w:tcW w:w="3192" w:type="dxa"/>
          </w:tcPr>
          <w:p w:rsidR="00612783" w:rsidRDefault="00612783" w:rsidP="00F879A6">
            <w:pPr>
              <w:rPr>
                <w:sz w:val="28"/>
                <w:szCs w:val="28"/>
              </w:rPr>
            </w:pPr>
            <w:r>
              <w:rPr>
                <w:sz w:val="28"/>
                <w:szCs w:val="28"/>
              </w:rPr>
              <w:t>7</w:t>
            </w:r>
          </w:p>
        </w:tc>
      </w:tr>
      <w:tr w:rsidR="00612783" w:rsidTr="00F879A6">
        <w:tc>
          <w:tcPr>
            <w:tcW w:w="3192" w:type="dxa"/>
          </w:tcPr>
          <w:p w:rsidR="00612783" w:rsidRDefault="00612783" w:rsidP="00F879A6">
            <w:pPr>
              <w:rPr>
                <w:sz w:val="28"/>
                <w:szCs w:val="28"/>
              </w:rPr>
            </w:pPr>
            <w:r>
              <w:rPr>
                <w:sz w:val="28"/>
                <w:szCs w:val="28"/>
              </w:rPr>
              <w:t>H2</w:t>
            </w:r>
          </w:p>
        </w:tc>
        <w:tc>
          <w:tcPr>
            <w:tcW w:w="3192" w:type="dxa"/>
          </w:tcPr>
          <w:p w:rsidR="00612783" w:rsidRDefault="00612783" w:rsidP="00F879A6">
            <w:pPr>
              <w:rPr>
                <w:sz w:val="28"/>
                <w:szCs w:val="28"/>
              </w:rPr>
            </w:pPr>
            <w:r>
              <w:rPr>
                <w:sz w:val="28"/>
                <w:szCs w:val="28"/>
              </w:rPr>
              <w:t>28.81</w:t>
            </w:r>
          </w:p>
        </w:tc>
        <w:tc>
          <w:tcPr>
            <w:tcW w:w="3192" w:type="dxa"/>
          </w:tcPr>
          <w:p w:rsidR="00612783" w:rsidRDefault="00612783" w:rsidP="00F879A6">
            <w:pPr>
              <w:rPr>
                <w:sz w:val="28"/>
                <w:szCs w:val="28"/>
              </w:rPr>
            </w:pPr>
            <w:r>
              <w:rPr>
                <w:sz w:val="28"/>
                <w:szCs w:val="28"/>
              </w:rPr>
              <w:t>14</w:t>
            </w:r>
          </w:p>
        </w:tc>
      </w:tr>
      <w:tr w:rsidR="00612783" w:rsidTr="00F879A6">
        <w:tc>
          <w:tcPr>
            <w:tcW w:w="3192" w:type="dxa"/>
          </w:tcPr>
          <w:p w:rsidR="00612783" w:rsidRDefault="00612783" w:rsidP="00F879A6">
            <w:pPr>
              <w:rPr>
                <w:sz w:val="28"/>
                <w:szCs w:val="28"/>
              </w:rPr>
            </w:pPr>
            <w:r>
              <w:rPr>
                <w:sz w:val="28"/>
                <w:szCs w:val="28"/>
              </w:rPr>
              <w:t>H3</w:t>
            </w:r>
          </w:p>
        </w:tc>
        <w:tc>
          <w:tcPr>
            <w:tcW w:w="3192" w:type="dxa"/>
          </w:tcPr>
          <w:p w:rsidR="00612783" w:rsidRDefault="00612783" w:rsidP="00F879A6">
            <w:pPr>
              <w:rPr>
                <w:sz w:val="28"/>
                <w:szCs w:val="28"/>
              </w:rPr>
            </w:pPr>
            <w:r>
              <w:rPr>
                <w:sz w:val="28"/>
                <w:szCs w:val="28"/>
              </w:rPr>
              <w:t>19.58</w:t>
            </w:r>
          </w:p>
        </w:tc>
        <w:tc>
          <w:tcPr>
            <w:tcW w:w="3192" w:type="dxa"/>
          </w:tcPr>
          <w:p w:rsidR="00612783" w:rsidRDefault="00612783" w:rsidP="00F879A6">
            <w:pPr>
              <w:rPr>
                <w:sz w:val="28"/>
                <w:szCs w:val="28"/>
              </w:rPr>
            </w:pPr>
            <w:r>
              <w:rPr>
                <w:sz w:val="28"/>
                <w:szCs w:val="28"/>
              </w:rPr>
              <w:t>10</w:t>
            </w:r>
          </w:p>
        </w:tc>
      </w:tr>
    </w:tbl>
    <w:p w:rsidR="00612783" w:rsidRDefault="00612783" w:rsidP="005A0482">
      <w:pPr>
        <w:spacing w:after="0"/>
        <w:rPr>
          <w:sz w:val="28"/>
          <w:szCs w:val="28"/>
        </w:rPr>
      </w:pPr>
    </w:p>
    <w:p w:rsidR="00612783" w:rsidRDefault="00612783" w:rsidP="005A0482">
      <w:pPr>
        <w:spacing w:after="0"/>
        <w:rPr>
          <w:sz w:val="28"/>
          <w:szCs w:val="28"/>
        </w:rPr>
      </w:pPr>
    </w:p>
    <w:p w:rsidR="00612783" w:rsidRDefault="00612783" w:rsidP="005A0482">
      <w:pPr>
        <w:spacing w:after="0"/>
        <w:rPr>
          <w:sz w:val="28"/>
          <w:szCs w:val="28"/>
        </w:rPr>
      </w:pPr>
    </w:p>
    <w:p w:rsidR="00612783" w:rsidRDefault="00612783" w:rsidP="005A0482">
      <w:pPr>
        <w:spacing w:after="0"/>
        <w:rPr>
          <w:sz w:val="28"/>
          <w:szCs w:val="28"/>
        </w:rPr>
      </w:pPr>
    </w:p>
    <w:p w:rsidR="00612783" w:rsidRDefault="00612783" w:rsidP="005A0482">
      <w:pPr>
        <w:spacing w:after="0"/>
        <w:rPr>
          <w:sz w:val="28"/>
          <w:szCs w:val="28"/>
        </w:rPr>
      </w:pPr>
    </w:p>
    <w:p w:rsidR="00612783" w:rsidRDefault="00612783" w:rsidP="005A0482">
      <w:pPr>
        <w:spacing w:after="0"/>
        <w:rPr>
          <w:sz w:val="28"/>
          <w:szCs w:val="28"/>
        </w:rPr>
      </w:pPr>
    </w:p>
    <w:p w:rsidR="00612783" w:rsidRDefault="00612783" w:rsidP="005A0482">
      <w:pPr>
        <w:spacing w:after="0"/>
        <w:rPr>
          <w:sz w:val="28"/>
          <w:szCs w:val="28"/>
        </w:rPr>
      </w:pPr>
    </w:p>
    <w:p w:rsidR="00612783" w:rsidRDefault="00612783" w:rsidP="005A0482">
      <w:pPr>
        <w:spacing w:after="0"/>
        <w:rPr>
          <w:sz w:val="28"/>
          <w:szCs w:val="28"/>
        </w:rPr>
      </w:pPr>
    </w:p>
    <w:p w:rsidR="00612783" w:rsidRDefault="00612783" w:rsidP="005A0482">
      <w:pPr>
        <w:spacing w:after="0"/>
        <w:rPr>
          <w:sz w:val="28"/>
          <w:szCs w:val="28"/>
        </w:rPr>
      </w:pPr>
    </w:p>
    <w:p w:rsidR="00612783" w:rsidRDefault="00612783" w:rsidP="005A0482">
      <w:pPr>
        <w:spacing w:after="0"/>
        <w:rPr>
          <w:sz w:val="28"/>
          <w:szCs w:val="28"/>
        </w:rPr>
      </w:pPr>
    </w:p>
    <w:p w:rsidR="00612783" w:rsidRDefault="00612783" w:rsidP="005A0482">
      <w:pPr>
        <w:spacing w:after="0"/>
        <w:rPr>
          <w:sz w:val="28"/>
          <w:szCs w:val="28"/>
        </w:rPr>
      </w:pPr>
    </w:p>
    <w:p w:rsidR="00612783" w:rsidRDefault="00612783" w:rsidP="005A0482">
      <w:pPr>
        <w:spacing w:after="0"/>
        <w:rPr>
          <w:sz w:val="28"/>
          <w:szCs w:val="28"/>
        </w:rPr>
      </w:pPr>
    </w:p>
    <w:p w:rsidR="00612783" w:rsidRDefault="00612783" w:rsidP="005A0482">
      <w:pPr>
        <w:spacing w:after="0"/>
        <w:rPr>
          <w:sz w:val="28"/>
          <w:szCs w:val="28"/>
        </w:rPr>
      </w:pPr>
    </w:p>
    <w:p w:rsidR="00612783" w:rsidRDefault="00612783" w:rsidP="005A0482">
      <w:pPr>
        <w:spacing w:after="0"/>
        <w:rPr>
          <w:sz w:val="28"/>
          <w:szCs w:val="28"/>
        </w:rPr>
      </w:pPr>
    </w:p>
    <w:p w:rsidR="00612783" w:rsidRDefault="00612783" w:rsidP="005A0482">
      <w:pPr>
        <w:spacing w:after="0"/>
        <w:rPr>
          <w:sz w:val="28"/>
          <w:szCs w:val="28"/>
        </w:rPr>
      </w:pPr>
    </w:p>
    <w:p w:rsidR="00612783" w:rsidRDefault="00612783" w:rsidP="005A0482">
      <w:pPr>
        <w:spacing w:after="0"/>
        <w:rPr>
          <w:sz w:val="28"/>
          <w:szCs w:val="28"/>
        </w:rPr>
      </w:pPr>
    </w:p>
    <w:p w:rsidR="00612783" w:rsidRDefault="00612783" w:rsidP="005A0482">
      <w:pPr>
        <w:spacing w:after="0"/>
        <w:rPr>
          <w:sz w:val="28"/>
          <w:szCs w:val="28"/>
        </w:rPr>
      </w:pPr>
    </w:p>
    <w:p w:rsidR="00612783" w:rsidRDefault="00612783" w:rsidP="005A0482">
      <w:pPr>
        <w:spacing w:after="0"/>
        <w:rPr>
          <w:sz w:val="28"/>
          <w:szCs w:val="28"/>
        </w:rPr>
      </w:pPr>
    </w:p>
    <w:p w:rsidR="00612783" w:rsidRDefault="00612783" w:rsidP="005A0482">
      <w:pPr>
        <w:spacing w:after="0"/>
        <w:rPr>
          <w:sz w:val="28"/>
          <w:szCs w:val="28"/>
        </w:rPr>
      </w:pPr>
    </w:p>
    <w:p w:rsidR="00612783" w:rsidRDefault="00612783" w:rsidP="005A0482">
      <w:pPr>
        <w:spacing w:after="0"/>
        <w:rPr>
          <w:sz w:val="28"/>
          <w:szCs w:val="28"/>
        </w:rPr>
      </w:pPr>
    </w:p>
    <w:p w:rsidR="00612783" w:rsidRDefault="00612783" w:rsidP="005A0482">
      <w:pPr>
        <w:spacing w:after="0"/>
        <w:rPr>
          <w:sz w:val="28"/>
          <w:szCs w:val="28"/>
        </w:rPr>
      </w:pPr>
    </w:p>
    <w:p w:rsidR="00612783" w:rsidRDefault="00612783" w:rsidP="005A0482">
      <w:pPr>
        <w:spacing w:after="0"/>
        <w:rPr>
          <w:sz w:val="28"/>
          <w:szCs w:val="28"/>
        </w:rPr>
      </w:pPr>
    </w:p>
    <w:p w:rsidR="00612783" w:rsidRDefault="00612783" w:rsidP="005A0482">
      <w:pPr>
        <w:spacing w:after="0"/>
        <w:rPr>
          <w:sz w:val="28"/>
          <w:szCs w:val="28"/>
        </w:rPr>
      </w:pPr>
    </w:p>
    <w:p w:rsidR="00612783" w:rsidRDefault="00612783" w:rsidP="005A0482">
      <w:pPr>
        <w:spacing w:after="0"/>
        <w:rPr>
          <w:sz w:val="28"/>
          <w:szCs w:val="28"/>
        </w:rPr>
      </w:pPr>
      <w:r>
        <w:rPr>
          <w:sz w:val="28"/>
          <w:szCs w:val="28"/>
        </w:rPr>
        <w:t xml:space="preserve">                                                                                                                                Page 18</w:t>
      </w:r>
    </w:p>
    <w:p w:rsidR="005F1BDE" w:rsidRDefault="005F1BDE" w:rsidP="005A0482">
      <w:pPr>
        <w:spacing w:after="0"/>
        <w:rPr>
          <w:sz w:val="28"/>
          <w:szCs w:val="28"/>
        </w:rPr>
      </w:pPr>
    </w:p>
    <w:p w:rsidR="005F1BDE" w:rsidRDefault="005F1BDE" w:rsidP="005F1BDE">
      <w:pPr>
        <w:spacing w:after="0"/>
        <w:jc w:val="center"/>
        <w:rPr>
          <w:b/>
          <w:sz w:val="28"/>
          <w:szCs w:val="28"/>
        </w:rPr>
      </w:pPr>
      <w:r>
        <w:rPr>
          <w:b/>
          <w:sz w:val="28"/>
          <w:szCs w:val="28"/>
        </w:rPr>
        <w:lastRenderedPageBreak/>
        <w:t>Forest Stand H1</w:t>
      </w:r>
    </w:p>
    <w:p w:rsidR="005F1BDE" w:rsidRDefault="005F1BDE" w:rsidP="005F1BDE">
      <w:pPr>
        <w:spacing w:after="0"/>
        <w:ind w:firstLine="720"/>
        <w:rPr>
          <w:sz w:val="28"/>
          <w:szCs w:val="28"/>
        </w:rPr>
      </w:pPr>
      <w:r>
        <w:rPr>
          <w:sz w:val="28"/>
          <w:szCs w:val="28"/>
        </w:rPr>
        <w:t xml:space="preserve">Soil types:  </w:t>
      </w:r>
      <w:r w:rsidRPr="00A67C57">
        <w:rPr>
          <w:rFonts w:ascii="Verdana" w:eastAsia="Times New Roman" w:hAnsi="Verdana" w:cs="Times New Roman"/>
          <w:color w:val="000000"/>
          <w:sz w:val="24"/>
          <w:szCs w:val="24"/>
        </w:rPr>
        <w:t>Lackawanna channery silt loam, 8 to 15 percent slopes</w:t>
      </w:r>
      <w:r>
        <w:rPr>
          <w:rFonts w:ascii="Verdana" w:eastAsia="Times New Roman" w:hAnsi="Verdana" w:cs="Times New Roman"/>
          <w:color w:val="000000"/>
          <w:sz w:val="24"/>
          <w:szCs w:val="24"/>
        </w:rPr>
        <w:t xml:space="preserve"> well drained</w:t>
      </w:r>
      <w:r>
        <w:rPr>
          <w:sz w:val="28"/>
          <w:szCs w:val="28"/>
        </w:rPr>
        <w:t xml:space="preserve">  is primary, </w:t>
      </w:r>
      <w:r w:rsidRPr="00A67C57">
        <w:rPr>
          <w:rFonts w:ascii="Verdana" w:eastAsia="Times New Roman" w:hAnsi="Verdana" w:cs="Times New Roman"/>
          <w:color w:val="000000"/>
          <w:sz w:val="24"/>
          <w:szCs w:val="24"/>
        </w:rPr>
        <w:t>Oquaga-Arnot complex, 25 to 45 percent slopes, rocky</w:t>
      </w:r>
      <w:r>
        <w:rPr>
          <w:rFonts w:ascii="Verdana" w:eastAsia="Times New Roman" w:hAnsi="Verdana" w:cs="Times New Roman"/>
          <w:color w:val="000000"/>
          <w:sz w:val="24"/>
          <w:szCs w:val="24"/>
        </w:rPr>
        <w:t xml:space="preserve"> well drained</w:t>
      </w:r>
      <w:r>
        <w:rPr>
          <w:sz w:val="28"/>
          <w:szCs w:val="28"/>
        </w:rPr>
        <w:t xml:space="preserve"> , and </w:t>
      </w:r>
      <w:r w:rsidRPr="00A67C57">
        <w:rPr>
          <w:rFonts w:ascii="Verdana" w:eastAsia="Times New Roman" w:hAnsi="Verdana" w:cs="Times New Roman"/>
          <w:color w:val="000000"/>
          <w:sz w:val="24"/>
          <w:szCs w:val="24"/>
        </w:rPr>
        <w:t>Bath and Lackawanna soils, 15 to 35 percent slopes, extremely stony</w:t>
      </w:r>
      <w:r>
        <w:rPr>
          <w:rFonts w:ascii="Verdana" w:eastAsia="Times New Roman" w:hAnsi="Verdana" w:cs="Times New Roman"/>
          <w:color w:val="000000"/>
          <w:sz w:val="24"/>
          <w:szCs w:val="24"/>
        </w:rPr>
        <w:t xml:space="preserve"> Well drained. The ability to operate forest management equipment is very good.  </w:t>
      </w:r>
      <w:r>
        <w:rPr>
          <w:sz w:val="28"/>
          <w:szCs w:val="28"/>
        </w:rPr>
        <w:t>Stand. H1 is located in the most northerly terminus of Otsego #15 Hickory Hills. This is a northern hardwood stand that was harvested many years ago that apparently centered on the highest valued trees/species and did not take into account American Beech. Beech is very prevalent within this stand and constitutes the main problem. An addition, Popple or Aspen is found in unusual amounts within stand H1.</w:t>
      </w:r>
    </w:p>
    <w:p w:rsidR="005F1BDE" w:rsidRDefault="005F1BDE" w:rsidP="005F1BDE">
      <w:pPr>
        <w:spacing w:after="0"/>
        <w:rPr>
          <w:sz w:val="28"/>
          <w:szCs w:val="28"/>
        </w:rPr>
      </w:pPr>
    </w:p>
    <w:p w:rsidR="005F1BDE" w:rsidRDefault="005F1BDE" w:rsidP="005F1BDE">
      <w:pPr>
        <w:spacing w:after="0"/>
        <w:rPr>
          <w:sz w:val="28"/>
          <w:szCs w:val="28"/>
        </w:rPr>
      </w:pPr>
      <w:r>
        <w:rPr>
          <w:b/>
          <w:sz w:val="28"/>
          <w:szCs w:val="28"/>
        </w:rPr>
        <w:t>Forest Diversity and Composition</w:t>
      </w:r>
    </w:p>
    <w:p w:rsidR="005F1BDE" w:rsidRDefault="005F1BDE" w:rsidP="005F1BDE">
      <w:pPr>
        <w:spacing w:after="0"/>
        <w:rPr>
          <w:sz w:val="28"/>
          <w:szCs w:val="28"/>
        </w:rPr>
      </w:pPr>
      <w:r>
        <w:rPr>
          <w:sz w:val="28"/>
          <w:szCs w:val="28"/>
        </w:rPr>
        <w:tab/>
        <w:t xml:space="preserve">Seven tree species were sampled in H1 with three species accounting for 59 trees per acre out of 68 (67.72) total. Therefore species diversity can be assessed at average at best, if not below average. Species suitability to the growing site is judged to be good with good growth characteristics present in the top three species of Red Maple, Red Oak, and Popple. General tree health is good with the exception of American Beech which has the beech bark disease. The beech also shows poor growth habits and crown development leading to the conclusion of poor health in addition to the beech bark disease. </w:t>
      </w:r>
    </w:p>
    <w:p w:rsidR="005F1BDE" w:rsidRDefault="005F1BDE" w:rsidP="005F1BDE">
      <w:pPr>
        <w:spacing w:after="0"/>
        <w:rPr>
          <w:sz w:val="28"/>
          <w:szCs w:val="28"/>
        </w:rPr>
      </w:pPr>
    </w:p>
    <w:p w:rsidR="005F1BDE" w:rsidRDefault="005F1BDE" w:rsidP="005F1BDE">
      <w:pPr>
        <w:spacing w:after="0"/>
        <w:rPr>
          <w:sz w:val="28"/>
          <w:szCs w:val="28"/>
        </w:rPr>
      </w:pPr>
      <w:r>
        <w:rPr>
          <w:b/>
          <w:sz w:val="28"/>
          <w:szCs w:val="28"/>
        </w:rPr>
        <w:t>Forest Structure</w:t>
      </w:r>
    </w:p>
    <w:p w:rsidR="005F1BDE" w:rsidRDefault="005F1BDE" w:rsidP="005F1BDE">
      <w:pPr>
        <w:spacing w:after="0"/>
        <w:rPr>
          <w:sz w:val="28"/>
          <w:szCs w:val="28"/>
        </w:rPr>
      </w:pPr>
      <w:r>
        <w:rPr>
          <w:sz w:val="28"/>
          <w:szCs w:val="28"/>
        </w:rPr>
        <w:tab/>
        <w:t>This stand contains hardwood trees of varying sizes and forms multiple vertical layers mostly in the timber, sapling, and seedling classes. There is some pole timber class found with 8.18 trees per acre but does constitute some concern. Therefore structural diversity can be judged to be average or above average. Average amounts of standing dead trees and down dead wood, mostly American Beech was observed within this stand. Fauna and flora dependent upon these two observations should find acceptable habitat. Tree crown development is actually tied to spacing and was observed to be average especially in the Red Maple, Red Oak, and Popple (Trembling Aspen) species. The pulp class (all Beech)</w:t>
      </w:r>
    </w:p>
    <w:p w:rsidR="005F1BDE" w:rsidRDefault="005F1BDE" w:rsidP="005F1BDE">
      <w:pPr>
        <w:spacing w:after="0"/>
        <w:rPr>
          <w:sz w:val="28"/>
          <w:szCs w:val="28"/>
        </w:rPr>
      </w:pPr>
      <w:r>
        <w:rPr>
          <w:sz w:val="28"/>
          <w:szCs w:val="28"/>
        </w:rPr>
        <w:t xml:space="preserve">                                                                                                                              Page 19</w:t>
      </w:r>
    </w:p>
    <w:p w:rsidR="00801783" w:rsidRDefault="00801783" w:rsidP="00801783">
      <w:pPr>
        <w:spacing w:after="0"/>
        <w:rPr>
          <w:sz w:val="28"/>
          <w:szCs w:val="28"/>
        </w:rPr>
      </w:pPr>
      <w:r>
        <w:rPr>
          <w:sz w:val="28"/>
          <w:szCs w:val="28"/>
        </w:rPr>
        <w:lastRenderedPageBreak/>
        <w:t>shows 24.13 trees per acre with a basal area per acre of 6.80 square feet, and 1.54 cords per acre that expresses concerns for slowing or retarding some crown future development.</w:t>
      </w:r>
    </w:p>
    <w:p w:rsidR="00801783" w:rsidRDefault="00801783" w:rsidP="00801783">
      <w:pPr>
        <w:spacing w:after="0"/>
        <w:rPr>
          <w:sz w:val="28"/>
          <w:szCs w:val="28"/>
        </w:rPr>
      </w:pPr>
      <w:r>
        <w:rPr>
          <w:b/>
          <w:sz w:val="28"/>
          <w:szCs w:val="28"/>
        </w:rPr>
        <w:t>Regeneration</w:t>
      </w:r>
    </w:p>
    <w:p w:rsidR="00801783" w:rsidRDefault="00801783" w:rsidP="00801783">
      <w:pPr>
        <w:spacing w:after="0"/>
        <w:rPr>
          <w:sz w:val="28"/>
          <w:szCs w:val="28"/>
        </w:rPr>
      </w:pPr>
      <w:r>
        <w:rPr>
          <w:sz w:val="28"/>
          <w:szCs w:val="28"/>
        </w:rPr>
        <w:t xml:space="preserve">     Forest Stand H1 has a significant problem in the seedling class which represents the future forest. Most if not all the seedlings are American Beech. There are some saplings but not many. The beech constitutes an interfering plant that should be addressed. Beech thrives in shade and if allowed to continue will eventually dominate this stand. No desirable regeneration was observed. Beech suitability to the growing site is judged to be marginal. The prominence of American Beech in this stand could be the result of 1) past high grading logging practices, and also 2) deer browsing of desirable tree species. </w:t>
      </w:r>
    </w:p>
    <w:p w:rsidR="00801783" w:rsidRDefault="00801783" w:rsidP="00801783">
      <w:pPr>
        <w:spacing w:after="0"/>
        <w:rPr>
          <w:sz w:val="28"/>
          <w:szCs w:val="28"/>
        </w:rPr>
      </w:pPr>
    </w:p>
    <w:p w:rsidR="00801783" w:rsidRDefault="00801783" w:rsidP="00801783">
      <w:pPr>
        <w:spacing w:after="0"/>
        <w:rPr>
          <w:sz w:val="28"/>
          <w:szCs w:val="28"/>
        </w:rPr>
      </w:pPr>
      <w:r>
        <w:rPr>
          <w:b/>
          <w:sz w:val="28"/>
          <w:szCs w:val="28"/>
        </w:rPr>
        <w:t>Site Level Risks</w:t>
      </w:r>
    </w:p>
    <w:p w:rsidR="00801783" w:rsidRDefault="00801783" w:rsidP="00801783">
      <w:pPr>
        <w:spacing w:after="0"/>
        <w:rPr>
          <w:sz w:val="28"/>
          <w:szCs w:val="28"/>
        </w:rPr>
      </w:pPr>
      <w:r>
        <w:rPr>
          <w:sz w:val="28"/>
          <w:szCs w:val="28"/>
        </w:rPr>
        <w:tab/>
        <w:t xml:space="preserve">Highest risk to this stand would be judged to be wind throw and/or ice storms. But due to the nature of this stands dynamics it is felt the chance of occurrence of the proceeding happening to be low. Moisture stress, drought, extreme rainfall are deemed to not constitute a threat to stand H1. Shorter and milder winters affect would be largely in accessibility. </w:t>
      </w:r>
    </w:p>
    <w:p w:rsidR="00801783" w:rsidRDefault="00801783" w:rsidP="00801783">
      <w:pPr>
        <w:spacing w:after="0"/>
        <w:rPr>
          <w:sz w:val="28"/>
          <w:szCs w:val="28"/>
        </w:rPr>
      </w:pPr>
    </w:p>
    <w:p w:rsidR="00801783" w:rsidRDefault="00801783" w:rsidP="00801783">
      <w:pPr>
        <w:spacing w:after="0"/>
        <w:rPr>
          <w:sz w:val="28"/>
          <w:szCs w:val="28"/>
        </w:rPr>
      </w:pPr>
      <w:r>
        <w:rPr>
          <w:b/>
          <w:sz w:val="28"/>
          <w:szCs w:val="28"/>
        </w:rPr>
        <w:t>Stand Prescription</w:t>
      </w:r>
    </w:p>
    <w:p w:rsidR="00801783" w:rsidRDefault="00801783" w:rsidP="00801783">
      <w:pPr>
        <w:spacing w:after="0"/>
        <w:rPr>
          <w:sz w:val="28"/>
          <w:szCs w:val="28"/>
        </w:rPr>
      </w:pPr>
      <w:r>
        <w:rPr>
          <w:sz w:val="28"/>
          <w:szCs w:val="28"/>
        </w:rPr>
        <w:t xml:space="preserve">     American Beech is the main focus with the species dominating the regeneration and its dominance of the pulp classification as a result of beech bark disease. Preferably a summer cut centering on removal of the pulp class (leaving 5 to 6 cavity trees per acre for wildlife) together with scarifying (with logging equipment) to mineral soil where ever beech regeneration is substantial. Herbicidal treatment is possible also. An occasional Red Maple or Red Oak can be harvested so as to include monetary reward but only a few. Red Oak to be discriminated for where ever possible. This prescription should be undertaken in conjuncture with neighboring stand harvesting. </w:t>
      </w:r>
    </w:p>
    <w:p w:rsidR="00801783" w:rsidRDefault="00801783" w:rsidP="00801783">
      <w:pPr>
        <w:spacing w:after="0"/>
        <w:rPr>
          <w:sz w:val="28"/>
          <w:szCs w:val="28"/>
        </w:rPr>
      </w:pPr>
    </w:p>
    <w:p w:rsidR="00801783" w:rsidRDefault="00801783" w:rsidP="00801783">
      <w:pPr>
        <w:spacing w:after="0"/>
        <w:rPr>
          <w:sz w:val="28"/>
          <w:szCs w:val="28"/>
        </w:rPr>
      </w:pPr>
      <w:r>
        <w:rPr>
          <w:sz w:val="28"/>
          <w:szCs w:val="28"/>
        </w:rPr>
        <w:t xml:space="preserve">                                                                                                                            Page 20</w:t>
      </w:r>
    </w:p>
    <w:p w:rsidR="00F879A6" w:rsidRDefault="00F879A6" w:rsidP="00801783">
      <w:pPr>
        <w:spacing w:after="0"/>
        <w:rPr>
          <w:sz w:val="28"/>
          <w:szCs w:val="28"/>
        </w:rPr>
      </w:pPr>
    </w:p>
    <w:p w:rsidR="00F879A6" w:rsidRDefault="00F879A6" w:rsidP="00801783">
      <w:pPr>
        <w:spacing w:after="0"/>
        <w:rPr>
          <w:sz w:val="28"/>
          <w:szCs w:val="28"/>
        </w:rPr>
      </w:pPr>
    </w:p>
    <w:p w:rsidR="00F879A6" w:rsidRDefault="00F879A6" w:rsidP="00F879A6">
      <w:pPr>
        <w:spacing w:after="0"/>
        <w:rPr>
          <w:sz w:val="28"/>
          <w:szCs w:val="28"/>
        </w:rPr>
      </w:pPr>
      <w:r>
        <w:rPr>
          <w:b/>
          <w:sz w:val="28"/>
          <w:szCs w:val="28"/>
        </w:rPr>
        <w:t>Stand Data</w:t>
      </w:r>
    </w:p>
    <w:tbl>
      <w:tblPr>
        <w:tblStyle w:val="TableGrid"/>
        <w:tblW w:w="0" w:type="auto"/>
        <w:tblLook w:val="04A0" w:firstRow="1" w:lastRow="0" w:firstColumn="1" w:lastColumn="0" w:noHBand="0" w:noVBand="1"/>
      </w:tblPr>
      <w:tblGrid>
        <w:gridCol w:w="2394"/>
        <w:gridCol w:w="2394"/>
        <w:gridCol w:w="2394"/>
        <w:gridCol w:w="2394"/>
      </w:tblGrid>
      <w:tr w:rsidR="00F879A6" w:rsidTr="00F879A6">
        <w:tc>
          <w:tcPr>
            <w:tcW w:w="2394" w:type="dxa"/>
          </w:tcPr>
          <w:p w:rsidR="00F879A6" w:rsidRDefault="00F879A6" w:rsidP="00F879A6">
            <w:pPr>
              <w:rPr>
                <w:sz w:val="28"/>
                <w:szCs w:val="28"/>
              </w:rPr>
            </w:pPr>
            <w:r>
              <w:rPr>
                <w:sz w:val="28"/>
                <w:szCs w:val="28"/>
              </w:rPr>
              <w:t>Species</w:t>
            </w:r>
          </w:p>
        </w:tc>
        <w:tc>
          <w:tcPr>
            <w:tcW w:w="2394" w:type="dxa"/>
          </w:tcPr>
          <w:p w:rsidR="00F879A6" w:rsidRDefault="00F879A6" w:rsidP="00F879A6">
            <w:pPr>
              <w:rPr>
                <w:sz w:val="28"/>
                <w:szCs w:val="28"/>
              </w:rPr>
            </w:pPr>
            <w:r>
              <w:rPr>
                <w:sz w:val="28"/>
                <w:szCs w:val="28"/>
              </w:rPr>
              <w:t>Trees per Acre (TPA)</w:t>
            </w:r>
          </w:p>
        </w:tc>
        <w:tc>
          <w:tcPr>
            <w:tcW w:w="2394" w:type="dxa"/>
          </w:tcPr>
          <w:p w:rsidR="00F879A6" w:rsidRDefault="00F879A6" w:rsidP="00F879A6">
            <w:pPr>
              <w:rPr>
                <w:sz w:val="28"/>
                <w:szCs w:val="28"/>
              </w:rPr>
            </w:pPr>
            <w:r>
              <w:rPr>
                <w:sz w:val="28"/>
                <w:szCs w:val="28"/>
              </w:rPr>
              <w:t>Basal Ares per Acre (Sq.Ft)</w:t>
            </w:r>
          </w:p>
        </w:tc>
        <w:tc>
          <w:tcPr>
            <w:tcW w:w="2394" w:type="dxa"/>
          </w:tcPr>
          <w:p w:rsidR="00F879A6" w:rsidRDefault="00F879A6" w:rsidP="00F879A6">
            <w:pPr>
              <w:rPr>
                <w:sz w:val="28"/>
                <w:szCs w:val="28"/>
              </w:rPr>
            </w:pPr>
            <w:r>
              <w:rPr>
                <w:sz w:val="28"/>
                <w:szCs w:val="28"/>
              </w:rPr>
              <w:t>Board Feet per acre (F.C. 78)</w:t>
            </w:r>
          </w:p>
        </w:tc>
      </w:tr>
      <w:tr w:rsidR="00F879A6" w:rsidTr="00F879A6">
        <w:tc>
          <w:tcPr>
            <w:tcW w:w="2394" w:type="dxa"/>
          </w:tcPr>
          <w:p w:rsidR="00F879A6" w:rsidRDefault="00F879A6" w:rsidP="00F879A6">
            <w:pPr>
              <w:rPr>
                <w:sz w:val="28"/>
                <w:szCs w:val="28"/>
              </w:rPr>
            </w:pPr>
            <w:r>
              <w:rPr>
                <w:sz w:val="28"/>
                <w:szCs w:val="28"/>
              </w:rPr>
              <w:t>Red Maple</w:t>
            </w:r>
          </w:p>
        </w:tc>
        <w:tc>
          <w:tcPr>
            <w:tcW w:w="2394" w:type="dxa"/>
          </w:tcPr>
          <w:p w:rsidR="00F879A6" w:rsidRDefault="00F879A6" w:rsidP="00F879A6">
            <w:pPr>
              <w:rPr>
                <w:sz w:val="28"/>
                <w:szCs w:val="28"/>
              </w:rPr>
            </w:pPr>
            <w:r>
              <w:rPr>
                <w:sz w:val="28"/>
                <w:szCs w:val="28"/>
              </w:rPr>
              <w:t>19.14</w:t>
            </w:r>
          </w:p>
        </w:tc>
        <w:tc>
          <w:tcPr>
            <w:tcW w:w="2394" w:type="dxa"/>
          </w:tcPr>
          <w:p w:rsidR="00F879A6" w:rsidRDefault="00F879A6" w:rsidP="00F879A6">
            <w:pPr>
              <w:rPr>
                <w:sz w:val="28"/>
                <w:szCs w:val="28"/>
              </w:rPr>
            </w:pPr>
            <w:r>
              <w:rPr>
                <w:sz w:val="28"/>
                <w:szCs w:val="28"/>
              </w:rPr>
              <w:t>31.72</w:t>
            </w:r>
          </w:p>
        </w:tc>
        <w:tc>
          <w:tcPr>
            <w:tcW w:w="2394" w:type="dxa"/>
          </w:tcPr>
          <w:p w:rsidR="00F879A6" w:rsidRDefault="00F879A6" w:rsidP="00F879A6">
            <w:pPr>
              <w:rPr>
                <w:sz w:val="28"/>
                <w:szCs w:val="28"/>
              </w:rPr>
            </w:pPr>
            <w:r>
              <w:rPr>
                <w:sz w:val="28"/>
                <w:szCs w:val="28"/>
              </w:rPr>
              <w:t>2752</w:t>
            </w:r>
          </w:p>
        </w:tc>
      </w:tr>
      <w:tr w:rsidR="00F879A6" w:rsidTr="00F879A6">
        <w:tc>
          <w:tcPr>
            <w:tcW w:w="2394" w:type="dxa"/>
          </w:tcPr>
          <w:p w:rsidR="00F879A6" w:rsidRDefault="00F879A6" w:rsidP="00F879A6">
            <w:pPr>
              <w:rPr>
                <w:sz w:val="28"/>
                <w:szCs w:val="28"/>
              </w:rPr>
            </w:pPr>
            <w:r>
              <w:rPr>
                <w:sz w:val="28"/>
                <w:szCs w:val="28"/>
              </w:rPr>
              <w:t>Red Oak</w:t>
            </w:r>
          </w:p>
        </w:tc>
        <w:tc>
          <w:tcPr>
            <w:tcW w:w="2394" w:type="dxa"/>
          </w:tcPr>
          <w:p w:rsidR="00F879A6" w:rsidRDefault="00F879A6" w:rsidP="00F879A6">
            <w:pPr>
              <w:rPr>
                <w:sz w:val="28"/>
                <w:szCs w:val="28"/>
              </w:rPr>
            </w:pPr>
            <w:r>
              <w:rPr>
                <w:sz w:val="28"/>
                <w:szCs w:val="28"/>
              </w:rPr>
              <w:t>11.01</w:t>
            </w:r>
          </w:p>
        </w:tc>
        <w:tc>
          <w:tcPr>
            <w:tcW w:w="2394" w:type="dxa"/>
          </w:tcPr>
          <w:p w:rsidR="00F879A6" w:rsidRDefault="00F879A6" w:rsidP="00F879A6">
            <w:pPr>
              <w:rPr>
                <w:sz w:val="28"/>
                <w:szCs w:val="28"/>
              </w:rPr>
            </w:pPr>
            <w:r>
              <w:rPr>
                <w:sz w:val="28"/>
                <w:szCs w:val="28"/>
              </w:rPr>
              <w:t>21.57</w:t>
            </w:r>
          </w:p>
        </w:tc>
        <w:tc>
          <w:tcPr>
            <w:tcW w:w="2394" w:type="dxa"/>
          </w:tcPr>
          <w:p w:rsidR="00F879A6" w:rsidRDefault="00F879A6" w:rsidP="00F879A6">
            <w:pPr>
              <w:rPr>
                <w:sz w:val="28"/>
                <w:szCs w:val="28"/>
              </w:rPr>
            </w:pPr>
            <w:r>
              <w:rPr>
                <w:sz w:val="28"/>
                <w:szCs w:val="28"/>
              </w:rPr>
              <w:t>2513</w:t>
            </w:r>
          </w:p>
        </w:tc>
      </w:tr>
      <w:tr w:rsidR="00F879A6" w:rsidTr="00F879A6">
        <w:tc>
          <w:tcPr>
            <w:tcW w:w="2394" w:type="dxa"/>
          </w:tcPr>
          <w:p w:rsidR="00F879A6" w:rsidRDefault="00F879A6" w:rsidP="00F879A6">
            <w:pPr>
              <w:rPr>
                <w:sz w:val="28"/>
                <w:szCs w:val="28"/>
              </w:rPr>
            </w:pPr>
            <w:r>
              <w:rPr>
                <w:sz w:val="28"/>
                <w:szCs w:val="28"/>
              </w:rPr>
              <w:t>Popple</w:t>
            </w:r>
          </w:p>
        </w:tc>
        <w:tc>
          <w:tcPr>
            <w:tcW w:w="2394" w:type="dxa"/>
          </w:tcPr>
          <w:p w:rsidR="00F879A6" w:rsidRDefault="00F879A6" w:rsidP="00F879A6">
            <w:pPr>
              <w:rPr>
                <w:sz w:val="28"/>
                <w:szCs w:val="28"/>
              </w:rPr>
            </w:pPr>
            <w:r>
              <w:rPr>
                <w:sz w:val="28"/>
                <w:szCs w:val="28"/>
              </w:rPr>
              <w:t>28.90</w:t>
            </w:r>
          </w:p>
        </w:tc>
        <w:tc>
          <w:tcPr>
            <w:tcW w:w="2394" w:type="dxa"/>
          </w:tcPr>
          <w:p w:rsidR="00F879A6" w:rsidRDefault="00F879A6" w:rsidP="00F879A6">
            <w:pPr>
              <w:rPr>
                <w:sz w:val="28"/>
                <w:szCs w:val="28"/>
              </w:rPr>
            </w:pPr>
            <w:r>
              <w:rPr>
                <w:sz w:val="28"/>
                <w:szCs w:val="28"/>
              </w:rPr>
              <w:t>11.38</w:t>
            </w:r>
          </w:p>
        </w:tc>
        <w:tc>
          <w:tcPr>
            <w:tcW w:w="2394" w:type="dxa"/>
          </w:tcPr>
          <w:p w:rsidR="00F879A6" w:rsidRDefault="00F879A6" w:rsidP="00F879A6">
            <w:pPr>
              <w:rPr>
                <w:sz w:val="28"/>
                <w:szCs w:val="28"/>
              </w:rPr>
            </w:pPr>
            <w:r>
              <w:rPr>
                <w:sz w:val="28"/>
                <w:szCs w:val="28"/>
              </w:rPr>
              <w:t>1558</w:t>
            </w:r>
          </w:p>
        </w:tc>
      </w:tr>
      <w:tr w:rsidR="00F879A6" w:rsidTr="00F879A6">
        <w:tc>
          <w:tcPr>
            <w:tcW w:w="2394" w:type="dxa"/>
          </w:tcPr>
          <w:p w:rsidR="00F879A6" w:rsidRDefault="00F879A6" w:rsidP="00F879A6">
            <w:pPr>
              <w:rPr>
                <w:sz w:val="28"/>
                <w:szCs w:val="28"/>
              </w:rPr>
            </w:pPr>
            <w:r>
              <w:rPr>
                <w:sz w:val="28"/>
                <w:szCs w:val="28"/>
              </w:rPr>
              <w:t>White Ash</w:t>
            </w:r>
          </w:p>
        </w:tc>
        <w:tc>
          <w:tcPr>
            <w:tcW w:w="2394" w:type="dxa"/>
          </w:tcPr>
          <w:p w:rsidR="00F879A6" w:rsidRDefault="00F879A6" w:rsidP="00F879A6">
            <w:pPr>
              <w:rPr>
                <w:sz w:val="28"/>
                <w:szCs w:val="28"/>
              </w:rPr>
            </w:pPr>
            <w:r>
              <w:rPr>
                <w:sz w:val="28"/>
                <w:szCs w:val="28"/>
              </w:rPr>
              <w:t>3.23</w:t>
            </w:r>
          </w:p>
        </w:tc>
        <w:tc>
          <w:tcPr>
            <w:tcW w:w="2394" w:type="dxa"/>
          </w:tcPr>
          <w:p w:rsidR="00F879A6" w:rsidRDefault="00F879A6" w:rsidP="00F879A6">
            <w:pPr>
              <w:rPr>
                <w:sz w:val="28"/>
                <w:szCs w:val="28"/>
              </w:rPr>
            </w:pPr>
            <w:r>
              <w:rPr>
                <w:sz w:val="28"/>
                <w:szCs w:val="28"/>
              </w:rPr>
              <w:t>8.12</w:t>
            </w:r>
          </w:p>
        </w:tc>
        <w:tc>
          <w:tcPr>
            <w:tcW w:w="2394" w:type="dxa"/>
          </w:tcPr>
          <w:p w:rsidR="00F879A6" w:rsidRDefault="00F879A6" w:rsidP="00F879A6">
            <w:pPr>
              <w:rPr>
                <w:sz w:val="28"/>
                <w:szCs w:val="28"/>
              </w:rPr>
            </w:pPr>
            <w:r>
              <w:rPr>
                <w:sz w:val="28"/>
                <w:szCs w:val="28"/>
              </w:rPr>
              <w:t>837</w:t>
            </w:r>
          </w:p>
        </w:tc>
      </w:tr>
      <w:tr w:rsidR="00F879A6" w:rsidTr="00F879A6">
        <w:tc>
          <w:tcPr>
            <w:tcW w:w="2394" w:type="dxa"/>
          </w:tcPr>
          <w:p w:rsidR="00F879A6" w:rsidRDefault="00F879A6" w:rsidP="00F879A6">
            <w:pPr>
              <w:rPr>
                <w:sz w:val="28"/>
                <w:szCs w:val="28"/>
              </w:rPr>
            </w:pPr>
            <w:r>
              <w:rPr>
                <w:sz w:val="28"/>
                <w:szCs w:val="28"/>
              </w:rPr>
              <w:t>Eastern Hemlock</w:t>
            </w:r>
          </w:p>
        </w:tc>
        <w:tc>
          <w:tcPr>
            <w:tcW w:w="2394" w:type="dxa"/>
          </w:tcPr>
          <w:p w:rsidR="00F879A6" w:rsidRDefault="00F879A6" w:rsidP="00F879A6">
            <w:pPr>
              <w:rPr>
                <w:sz w:val="28"/>
                <w:szCs w:val="28"/>
              </w:rPr>
            </w:pPr>
            <w:r>
              <w:rPr>
                <w:sz w:val="28"/>
                <w:szCs w:val="28"/>
              </w:rPr>
              <w:t>2.64</w:t>
            </w:r>
          </w:p>
        </w:tc>
        <w:tc>
          <w:tcPr>
            <w:tcW w:w="2394" w:type="dxa"/>
          </w:tcPr>
          <w:p w:rsidR="00F879A6" w:rsidRDefault="00F879A6" w:rsidP="00F879A6">
            <w:pPr>
              <w:rPr>
                <w:sz w:val="28"/>
                <w:szCs w:val="28"/>
              </w:rPr>
            </w:pPr>
            <w:r>
              <w:rPr>
                <w:sz w:val="28"/>
                <w:szCs w:val="28"/>
              </w:rPr>
              <w:t>4.94</w:t>
            </w:r>
          </w:p>
        </w:tc>
        <w:tc>
          <w:tcPr>
            <w:tcW w:w="2394" w:type="dxa"/>
          </w:tcPr>
          <w:p w:rsidR="00F879A6" w:rsidRDefault="00F879A6" w:rsidP="00F879A6">
            <w:pPr>
              <w:rPr>
                <w:sz w:val="28"/>
                <w:szCs w:val="28"/>
              </w:rPr>
            </w:pPr>
            <w:r>
              <w:rPr>
                <w:sz w:val="28"/>
                <w:szCs w:val="28"/>
              </w:rPr>
              <w:t>451</w:t>
            </w:r>
          </w:p>
        </w:tc>
      </w:tr>
      <w:tr w:rsidR="00F879A6" w:rsidTr="00F879A6">
        <w:tc>
          <w:tcPr>
            <w:tcW w:w="2394" w:type="dxa"/>
          </w:tcPr>
          <w:p w:rsidR="00F879A6" w:rsidRDefault="00F879A6" w:rsidP="00F879A6">
            <w:pPr>
              <w:rPr>
                <w:sz w:val="28"/>
                <w:szCs w:val="28"/>
              </w:rPr>
            </w:pPr>
            <w:r>
              <w:rPr>
                <w:sz w:val="28"/>
                <w:szCs w:val="28"/>
              </w:rPr>
              <w:t>Black Birch</w:t>
            </w:r>
          </w:p>
        </w:tc>
        <w:tc>
          <w:tcPr>
            <w:tcW w:w="2394" w:type="dxa"/>
          </w:tcPr>
          <w:p w:rsidR="00F879A6" w:rsidRDefault="00F879A6" w:rsidP="00F879A6">
            <w:pPr>
              <w:rPr>
                <w:sz w:val="28"/>
                <w:szCs w:val="28"/>
              </w:rPr>
            </w:pPr>
            <w:r>
              <w:rPr>
                <w:sz w:val="28"/>
                <w:szCs w:val="28"/>
              </w:rPr>
              <w:t>1.46</w:t>
            </w:r>
          </w:p>
        </w:tc>
        <w:tc>
          <w:tcPr>
            <w:tcW w:w="2394" w:type="dxa"/>
          </w:tcPr>
          <w:p w:rsidR="00F879A6" w:rsidRDefault="00F879A6" w:rsidP="00F879A6">
            <w:pPr>
              <w:rPr>
                <w:sz w:val="28"/>
                <w:szCs w:val="28"/>
              </w:rPr>
            </w:pPr>
            <w:r>
              <w:rPr>
                <w:sz w:val="28"/>
                <w:szCs w:val="28"/>
              </w:rPr>
              <w:t>3.95</w:t>
            </w:r>
          </w:p>
        </w:tc>
        <w:tc>
          <w:tcPr>
            <w:tcW w:w="2394" w:type="dxa"/>
          </w:tcPr>
          <w:p w:rsidR="00F879A6" w:rsidRDefault="00F879A6" w:rsidP="00F879A6">
            <w:pPr>
              <w:rPr>
                <w:sz w:val="28"/>
                <w:szCs w:val="28"/>
              </w:rPr>
            </w:pPr>
            <w:r>
              <w:rPr>
                <w:sz w:val="28"/>
                <w:szCs w:val="28"/>
              </w:rPr>
              <w:t>392</w:t>
            </w:r>
          </w:p>
        </w:tc>
      </w:tr>
      <w:tr w:rsidR="00F879A6" w:rsidTr="00F879A6">
        <w:tc>
          <w:tcPr>
            <w:tcW w:w="2394" w:type="dxa"/>
          </w:tcPr>
          <w:p w:rsidR="00F879A6" w:rsidRDefault="00F879A6" w:rsidP="00F879A6">
            <w:pPr>
              <w:rPr>
                <w:sz w:val="28"/>
                <w:szCs w:val="28"/>
              </w:rPr>
            </w:pPr>
            <w:r>
              <w:rPr>
                <w:sz w:val="28"/>
                <w:szCs w:val="28"/>
              </w:rPr>
              <w:t>Sugar Maple</w:t>
            </w:r>
          </w:p>
        </w:tc>
        <w:tc>
          <w:tcPr>
            <w:tcW w:w="2394" w:type="dxa"/>
          </w:tcPr>
          <w:p w:rsidR="00F879A6" w:rsidRDefault="00F879A6" w:rsidP="00F879A6">
            <w:pPr>
              <w:rPr>
                <w:sz w:val="28"/>
                <w:szCs w:val="28"/>
              </w:rPr>
            </w:pPr>
            <w:r>
              <w:rPr>
                <w:sz w:val="28"/>
                <w:szCs w:val="28"/>
              </w:rPr>
              <w:t>1.34</w:t>
            </w:r>
          </w:p>
        </w:tc>
        <w:tc>
          <w:tcPr>
            <w:tcW w:w="2394" w:type="dxa"/>
          </w:tcPr>
          <w:p w:rsidR="00F879A6" w:rsidRDefault="00F879A6" w:rsidP="00F879A6">
            <w:pPr>
              <w:rPr>
                <w:sz w:val="28"/>
                <w:szCs w:val="28"/>
              </w:rPr>
            </w:pPr>
            <w:r>
              <w:rPr>
                <w:sz w:val="28"/>
                <w:szCs w:val="28"/>
              </w:rPr>
              <w:t>1.07</w:t>
            </w:r>
          </w:p>
        </w:tc>
        <w:tc>
          <w:tcPr>
            <w:tcW w:w="2394" w:type="dxa"/>
          </w:tcPr>
          <w:p w:rsidR="00F879A6" w:rsidRDefault="00F879A6" w:rsidP="00F879A6">
            <w:pPr>
              <w:rPr>
                <w:sz w:val="28"/>
                <w:szCs w:val="28"/>
              </w:rPr>
            </w:pPr>
            <w:r>
              <w:rPr>
                <w:sz w:val="28"/>
                <w:szCs w:val="28"/>
              </w:rPr>
              <w:t>188</w:t>
            </w:r>
          </w:p>
        </w:tc>
      </w:tr>
    </w:tbl>
    <w:p w:rsidR="00F879A6" w:rsidRDefault="00F879A6" w:rsidP="00F879A6">
      <w:pPr>
        <w:spacing w:after="0"/>
        <w:rPr>
          <w:sz w:val="28"/>
          <w:szCs w:val="28"/>
        </w:rPr>
      </w:pPr>
    </w:p>
    <w:tbl>
      <w:tblPr>
        <w:tblStyle w:val="TableGrid"/>
        <w:tblW w:w="0" w:type="auto"/>
        <w:tblLook w:val="04A0" w:firstRow="1" w:lastRow="0" w:firstColumn="1" w:lastColumn="0" w:noHBand="0" w:noVBand="1"/>
      </w:tblPr>
      <w:tblGrid>
        <w:gridCol w:w="2394"/>
        <w:gridCol w:w="2394"/>
        <w:gridCol w:w="2394"/>
        <w:gridCol w:w="2394"/>
      </w:tblGrid>
      <w:tr w:rsidR="00F879A6" w:rsidTr="00F879A6">
        <w:tc>
          <w:tcPr>
            <w:tcW w:w="2394" w:type="dxa"/>
          </w:tcPr>
          <w:p w:rsidR="00F879A6" w:rsidRDefault="00F879A6" w:rsidP="00F879A6">
            <w:pPr>
              <w:rPr>
                <w:sz w:val="28"/>
                <w:szCs w:val="28"/>
              </w:rPr>
            </w:pPr>
            <w:r>
              <w:rPr>
                <w:sz w:val="28"/>
                <w:szCs w:val="28"/>
              </w:rPr>
              <w:t>Total</w:t>
            </w:r>
          </w:p>
        </w:tc>
        <w:tc>
          <w:tcPr>
            <w:tcW w:w="2394" w:type="dxa"/>
          </w:tcPr>
          <w:p w:rsidR="00F879A6" w:rsidRDefault="00F879A6" w:rsidP="00F879A6">
            <w:pPr>
              <w:rPr>
                <w:sz w:val="28"/>
                <w:szCs w:val="28"/>
              </w:rPr>
            </w:pPr>
            <w:r>
              <w:rPr>
                <w:sz w:val="28"/>
                <w:szCs w:val="28"/>
              </w:rPr>
              <w:t>67.72</w:t>
            </w:r>
          </w:p>
        </w:tc>
        <w:tc>
          <w:tcPr>
            <w:tcW w:w="2394" w:type="dxa"/>
          </w:tcPr>
          <w:p w:rsidR="00F879A6" w:rsidRDefault="00F879A6" w:rsidP="00F879A6">
            <w:pPr>
              <w:rPr>
                <w:sz w:val="28"/>
                <w:szCs w:val="28"/>
              </w:rPr>
            </w:pPr>
            <w:r>
              <w:rPr>
                <w:sz w:val="28"/>
                <w:szCs w:val="28"/>
              </w:rPr>
              <w:t>82.75</w:t>
            </w:r>
          </w:p>
        </w:tc>
        <w:tc>
          <w:tcPr>
            <w:tcW w:w="2394" w:type="dxa"/>
          </w:tcPr>
          <w:p w:rsidR="00F879A6" w:rsidRDefault="00F879A6" w:rsidP="00F879A6">
            <w:pPr>
              <w:rPr>
                <w:sz w:val="28"/>
                <w:szCs w:val="28"/>
              </w:rPr>
            </w:pPr>
            <w:r>
              <w:rPr>
                <w:sz w:val="28"/>
                <w:szCs w:val="28"/>
              </w:rPr>
              <w:t>8691</w:t>
            </w:r>
          </w:p>
        </w:tc>
      </w:tr>
      <w:tr w:rsidR="00F879A6" w:rsidTr="00F879A6">
        <w:tc>
          <w:tcPr>
            <w:tcW w:w="2394" w:type="dxa"/>
          </w:tcPr>
          <w:p w:rsidR="00F879A6" w:rsidRDefault="00F879A6" w:rsidP="00F879A6">
            <w:pPr>
              <w:rPr>
                <w:sz w:val="28"/>
                <w:szCs w:val="28"/>
              </w:rPr>
            </w:pPr>
            <w:r>
              <w:rPr>
                <w:sz w:val="28"/>
                <w:szCs w:val="28"/>
              </w:rPr>
              <w:t>AGS</w:t>
            </w:r>
          </w:p>
        </w:tc>
        <w:tc>
          <w:tcPr>
            <w:tcW w:w="2394" w:type="dxa"/>
          </w:tcPr>
          <w:p w:rsidR="00F879A6" w:rsidRDefault="00F879A6" w:rsidP="00F879A6">
            <w:pPr>
              <w:rPr>
                <w:sz w:val="28"/>
                <w:szCs w:val="28"/>
              </w:rPr>
            </w:pPr>
            <w:r>
              <w:rPr>
                <w:sz w:val="28"/>
                <w:szCs w:val="28"/>
              </w:rPr>
              <w:t>8.19</w:t>
            </w:r>
          </w:p>
        </w:tc>
        <w:tc>
          <w:tcPr>
            <w:tcW w:w="2394" w:type="dxa"/>
          </w:tcPr>
          <w:p w:rsidR="00F879A6" w:rsidRDefault="00F879A6" w:rsidP="00F879A6">
            <w:pPr>
              <w:rPr>
                <w:sz w:val="28"/>
                <w:szCs w:val="28"/>
              </w:rPr>
            </w:pPr>
            <w:r>
              <w:rPr>
                <w:sz w:val="28"/>
                <w:szCs w:val="28"/>
              </w:rPr>
              <w:t>.70</w:t>
            </w:r>
          </w:p>
        </w:tc>
        <w:tc>
          <w:tcPr>
            <w:tcW w:w="2394" w:type="dxa"/>
          </w:tcPr>
          <w:p w:rsidR="00F879A6" w:rsidRDefault="00F879A6" w:rsidP="00F879A6">
            <w:pPr>
              <w:rPr>
                <w:sz w:val="28"/>
                <w:szCs w:val="28"/>
              </w:rPr>
            </w:pPr>
            <w:r>
              <w:rPr>
                <w:sz w:val="28"/>
                <w:szCs w:val="28"/>
              </w:rPr>
              <w:t>.21 cords</w:t>
            </w:r>
          </w:p>
        </w:tc>
      </w:tr>
      <w:tr w:rsidR="00F879A6" w:rsidTr="00F879A6">
        <w:tc>
          <w:tcPr>
            <w:tcW w:w="2394" w:type="dxa"/>
          </w:tcPr>
          <w:p w:rsidR="00F879A6" w:rsidRDefault="00F879A6" w:rsidP="00F879A6">
            <w:pPr>
              <w:rPr>
                <w:sz w:val="28"/>
                <w:szCs w:val="28"/>
              </w:rPr>
            </w:pPr>
            <w:r>
              <w:rPr>
                <w:sz w:val="28"/>
                <w:szCs w:val="28"/>
              </w:rPr>
              <w:t>Pulp</w:t>
            </w:r>
          </w:p>
        </w:tc>
        <w:tc>
          <w:tcPr>
            <w:tcW w:w="2394" w:type="dxa"/>
          </w:tcPr>
          <w:p w:rsidR="00F879A6" w:rsidRDefault="00F879A6" w:rsidP="00F879A6">
            <w:pPr>
              <w:rPr>
                <w:sz w:val="28"/>
                <w:szCs w:val="28"/>
              </w:rPr>
            </w:pPr>
            <w:r>
              <w:rPr>
                <w:sz w:val="28"/>
                <w:szCs w:val="28"/>
              </w:rPr>
              <w:t>24.13</w:t>
            </w:r>
          </w:p>
        </w:tc>
        <w:tc>
          <w:tcPr>
            <w:tcW w:w="2394" w:type="dxa"/>
          </w:tcPr>
          <w:p w:rsidR="00F879A6" w:rsidRDefault="00F879A6" w:rsidP="00F879A6">
            <w:pPr>
              <w:rPr>
                <w:sz w:val="28"/>
                <w:szCs w:val="28"/>
              </w:rPr>
            </w:pPr>
            <w:r>
              <w:rPr>
                <w:sz w:val="28"/>
                <w:szCs w:val="28"/>
              </w:rPr>
              <w:t>6.80</w:t>
            </w:r>
          </w:p>
        </w:tc>
        <w:tc>
          <w:tcPr>
            <w:tcW w:w="2394" w:type="dxa"/>
          </w:tcPr>
          <w:p w:rsidR="00F879A6" w:rsidRDefault="00F879A6" w:rsidP="00F879A6">
            <w:pPr>
              <w:rPr>
                <w:sz w:val="28"/>
                <w:szCs w:val="28"/>
              </w:rPr>
            </w:pPr>
            <w:r>
              <w:rPr>
                <w:sz w:val="28"/>
                <w:szCs w:val="28"/>
              </w:rPr>
              <w:t>1.54 cords</w:t>
            </w:r>
          </w:p>
        </w:tc>
      </w:tr>
    </w:tbl>
    <w:p w:rsidR="00F879A6" w:rsidRDefault="00F879A6" w:rsidP="00801783">
      <w:pPr>
        <w:spacing w:after="0"/>
        <w:rPr>
          <w:sz w:val="28"/>
          <w:szCs w:val="28"/>
        </w:rPr>
      </w:pPr>
    </w:p>
    <w:p w:rsidR="00F879A6" w:rsidRDefault="00F879A6" w:rsidP="00801783">
      <w:pPr>
        <w:spacing w:after="0"/>
        <w:rPr>
          <w:sz w:val="28"/>
          <w:szCs w:val="28"/>
        </w:rPr>
      </w:pPr>
    </w:p>
    <w:p w:rsidR="00F879A6" w:rsidRDefault="00F879A6" w:rsidP="00801783">
      <w:pPr>
        <w:spacing w:after="0"/>
        <w:rPr>
          <w:sz w:val="28"/>
          <w:szCs w:val="28"/>
        </w:rPr>
      </w:pPr>
    </w:p>
    <w:p w:rsidR="00F879A6" w:rsidRDefault="00F879A6" w:rsidP="00801783">
      <w:pPr>
        <w:spacing w:after="0"/>
        <w:rPr>
          <w:sz w:val="28"/>
          <w:szCs w:val="28"/>
        </w:rPr>
      </w:pPr>
    </w:p>
    <w:p w:rsidR="00F879A6" w:rsidRDefault="00F879A6" w:rsidP="00801783">
      <w:pPr>
        <w:spacing w:after="0"/>
        <w:rPr>
          <w:sz w:val="28"/>
          <w:szCs w:val="28"/>
        </w:rPr>
      </w:pPr>
    </w:p>
    <w:p w:rsidR="00F879A6" w:rsidRDefault="00F879A6" w:rsidP="00801783">
      <w:pPr>
        <w:spacing w:after="0"/>
        <w:rPr>
          <w:sz w:val="28"/>
          <w:szCs w:val="28"/>
        </w:rPr>
      </w:pPr>
    </w:p>
    <w:p w:rsidR="00F879A6" w:rsidRDefault="00F879A6" w:rsidP="00801783">
      <w:pPr>
        <w:spacing w:after="0"/>
        <w:rPr>
          <w:sz w:val="28"/>
          <w:szCs w:val="28"/>
        </w:rPr>
      </w:pPr>
    </w:p>
    <w:p w:rsidR="00F879A6" w:rsidRDefault="00F879A6" w:rsidP="00801783">
      <w:pPr>
        <w:spacing w:after="0"/>
        <w:rPr>
          <w:sz w:val="28"/>
          <w:szCs w:val="28"/>
        </w:rPr>
      </w:pPr>
    </w:p>
    <w:p w:rsidR="00F879A6" w:rsidRDefault="00F879A6" w:rsidP="00801783">
      <w:pPr>
        <w:spacing w:after="0"/>
        <w:rPr>
          <w:sz w:val="28"/>
          <w:szCs w:val="28"/>
        </w:rPr>
      </w:pPr>
    </w:p>
    <w:p w:rsidR="00F879A6" w:rsidRDefault="00F879A6" w:rsidP="00801783">
      <w:pPr>
        <w:spacing w:after="0"/>
        <w:rPr>
          <w:sz w:val="28"/>
          <w:szCs w:val="28"/>
        </w:rPr>
      </w:pPr>
    </w:p>
    <w:p w:rsidR="00F879A6" w:rsidRDefault="00F879A6" w:rsidP="00801783">
      <w:pPr>
        <w:spacing w:after="0"/>
        <w:rPr>
          <w:sz w:val="28"/>
          <w:szCs w:val="28"/>
        </w:rPr>
      </w:pPr>
    </w:p>
    <w:p w:rsidR="00F879A6" w:rsidRDefault="00F879A6" w:rsidP="00801783">
      <w:pPr>
        <w:spacing w:after="0"/>
        <w:rPr>
          <w:sz w:val="28"/>
          <w:szCs w:val="28"/>
        </w:rPr>
      </w:pPr>
    </w:p>
    <w:p w:rsidR="00F879A6" w:rsidRDefault="00F879A6" w:rsidP="00801783">
      <w:pPr>
        <w:spacing w:after="0"/>
        <w:rPr>
          <w:sz w:val="28"/>
          <w:szCs w:val="28"/>
        </w:rPr>
      </w:pPr>
    </w:p>
    <w:p w:rsidR="00F879A6" w:rsidRDefault="00F879A6" w:rsidP="00801783">
      <w:pPr>
        <w:spacing w:after="0"/>
        <w:rPr>
          <w:sz w:val="28"/>
          <w:szCs w:val="28"/>
        </w:rPr>
      </w:pPr>
    </w:p>
    <w:p w:rsidR="00F879A6" w:rsidRDefault="00F879A6" w:rsidP="00801783">
      <w:pPr>
        <w:spacing w:after="0"/>
        <w:rPr>
          <w:sz w:val="28"/>
          <w:szCs w:val="28"/>
        </w:rPr>
      </w:pPr>
    </w:p>
    <w:p w:rsidR="00F879A6" w:rsidRDefault="00F879A6" w:rsidP="00801783">
      <w:pPr>
        <w:spacing w:after="0"/>
        <w:rPr>
          <w:sz w:val="28"/>
          <w:szCs w:val="28"/>
        </w:rPr>
      </w:pPr>
    </w:p>
    <w:p w:rsidR="00F879A6" w:rsidRDefault="00F879A6" w:rsidP="00801783">
      <w:pPr>
        <w:spacing w:after="0"/>
        <w:rPr>
          <w:sz w:val="28"/>
          <w:szCs w:val="28"/>
        </w:rPr>
      </w:pPr>
    </w:p>
    <w:p w:rsidR="00F879A6" w:rsidRDefault="00F879A6" w:rsidP="00801783">
      <w:pPr>
        <w:spacing w:after="0"/>
        <w:rPr>
          <w:sz w:val="28"/>
          <w:szCs w:val="28"/>
        </w:rPr>
      </w:pPr>
      <w:r>
        <w:rPr>
          <w:sz w:val="28"/>
          <w:szCs w:val="28"/>
        </w:rPr>
        <w:t xml:space="preserve">                                                                                                                                  Page 21</w:t>
      </w:r>
    </w:p>
    <w:p w:rsidR="00F879A6" w:rsidRDefault="00F879A6" w:rsidP="00801783">
      <w:pPr>
        <w:spacing w:after="0"/>
        <w:rPr>
          <w:sz w:val="28"/>
          <w:szCs w:val="28"/>
        </w:rPr>
      </w:pPr>
    </w:p>
    <w:p w:rsidR="00F879A6" w:rsidRDefault="00F879A6" w:rsidP="00801783">
      <w:pPr>
        <w:spacing w:after="0"/>
        <w:rPr>
          <w:sz w:val="28"/>
          <w:szCs w:val="28"/>
        </w:rPr>
      </w:pPr>
    </w:p>
    <w:p w:rsidR="00F879A6" w:rsidRPr="00C050C8" w:rsidRDefault="00F879A6" w:rsidP="00F879A6">
      <w:pPr>
        <w:spacing w:after="0"/>
        <w:rPr>
          <w:rFonts w:cstheme="minorHAnsi"/>
          <w:b/>
          <w:sz w:val="28"/>
          <w:szCs w:val="28"/>
        </w:rPr>
      </w:pPr>
      <w:r w:rsidRPr="00C050C8">
        <w:rPr>
          <w:rFonts w:cstheme="minorHAnsi"/>
          <w:b/>
          <w:sz w:val="28"/>
          <w:szCs w:val="28"/>
        </w:rPr>
        <w:t>Forest Stand H2</w:t>
      </w:r>
    </w:p>
    <w:p w:rsidR="00F879A6" w:rsidRPr="00C050C8" w:rsidRDefault="00F879A6" w:rsidP="00F879A6">
      <w:pPr>
        <w:spacing w:after="0"/>
        <w:rPr>
          <w:rFonts w:cstheme="minorHAnsi"/>
          <w:b/>
          <w:sz w:val="28"/>
          <w:szCs w:val="28"/>
        </w:rPr>
      </w:pPr>
    </w:p>
    <w:p w:rsidR="00F879A6" w:rsidRPr="00C050C8" w:rsidRDefault="00F879A6" w:rsidP="00F879A6">
      <w:pPr>
        <w:spacing w:after="0"/>
        <w:rPr>
          <w:rFonts w:eastAsia="Times New Roman" w:cstheme="minorHAnsi"/>
          <w:color w:val="000000"/>
          <w:sz w:val="28"/>
          <w:szCs w:val="28"/>
        </w:rPr>
      </w:pPr>
      <w:r w:rsidRPr="00C050C8">
        <w:rPr>
          <w:rFonts w:cstheme="minorHAnsi"/>
          <w:b/>
          <w:sz w:val="28"/>
          <w:szCs w:val="28"/>
        </w:rPr>
        <w:tab/>
      </w:r>
      <w:r w:rsidRPr="00C050C8">
        <w:rPr>
          <w:rFonts w:eastAsia="Times New Roman" w:cstheme="minorHAnsi"/>
          <w:color w:val="000000"/>
          <w:sz w:val="28"/>
          <w:szCs w:val="28"/>
        </w:rPr>
        <w:t>Bath and Lackawanna soils, 15 to 35 percent slopes, extremely stony Well drained, Morris channery silt loam, 2 to 8 percent slopes poorly drained, Wellsboro and Mardin soils, 3 to 15 percent slopes, extremely stony moderately well drained, and Oquaga and Lordstown soils, 15 to 25 percent slopes, very rocky well drained are the soil types found within the confines of the approximate 28.81 acres of this stand. Most of this stand is well drained and lends itself well to forest management equipment. Located in the midsection of Otsego #15 Hickory Hills, this stand occupies the largest acreage and also diversity of species and growing sites. This stand was harvested long ago, approximately 40 to sixty years ago.</w:t>
      </w:r>
    </w:p>
    <w:p w:rsidR="00F879A6" w:rsidRPr="00C050C8" w:rsidRDefault="00F879A6" w:rsidP="00F879A6">
      <w:pPr>
        <w:spacing w:after="0"/>
        <w:rPr>
          <w:rFonts w:eastAsia="Times New Roman" w:cstheme="minorHAnsi"/>
          <w:color w:val="000000"/>
          <w:sz w:val="28"/>
          <w:szCs w:val="28"/>
        </w:rPr>
      </w:pPr>
    </w:p>
    <w:p w:rsidR="00F879A6" w:rsidRPr="00C050C8" w:rsidRDefault="00F879A6" w:rsidP="00F879A6">
      <w:pPr>
        <w:spacing w:after="0"/>
        <w:rPr>
          <w:rFonts w:eastAsia="Times New Roman" w:cstheme="minorHAnsi"/>
          <w:color w:val="000000"/>
          <w:sz w:val="28"/>
          <w:szCs w:val="28"/>
        </w:rPr>
      </w:pPr>
      <w:r w:rsidRPr="00C050C8">
        <w:rPr>
          <w:rFonts w:eastAsia="Times New Roman" w:cstheme="minorHAnsi"/>
          <w:b/>
          <w:color w:val="000000"/>
          <w:sz w:val="28"/>
          <w:szCs w:val="28"/>
        </w:rPr>
        <w:t>Forest Diversity and Composition</w:t>
      </w:r>
    </w:p>
    <w:p w:rsidR="00F879A6" w:rsidRPr="00C050C8" w:rsidRDefault="00F879A6" w:rsidP="00F879A6">
      <w:pPr>
        <w:spacing w:after="0"/>
        <w:rPr>
          <w:rFonts w:eastAsia="Times New Roman" w:cstheme="minorHAnsi"/>
          <w:color w:val="000000"/>
          <w:sz w:val="28"/>
          <w:szCs w:val="28"/>
        </w:rPr>
      </w:pPr>
    </w:p>
    <w:p w:rsidR="00F879A6" w:rsidRPr="00C050C8" w:rsidRDefault="00F879A6" w:rsidP="00F879A6">
      <w:pPr>
        <w:spacing w:after="0"/>
        <w:rPr>
          <w:rFonts w:eastAsia="Times New Roman" w:cstheme="minorHAnsi"/>
          <w:color w:val="000000"/>
          <w:sz w:val="28"/>
          <w:szCs w:val="28"/>
        </w:rPr>
      </w:pPr>
      <w:r w:rsidRPr="00C050C8">
        <w:rPr>
          <w:rFonts w:eastAsia="Times New Roman" w:cstheme="minorHAnsi"/>
          <w:color w:val="000000"/>
          <w:sz w:val="28"/>
          <w:szCs w:val="28"/>
        </w:rPr>
        <w:tab/>
        <w:t>This stand has good species diversity with five species with five trees or more per acre, eleven species recorded overall. However, Red Maple is dominant with 33 trees per acre and 72 square feet of basal area, 4130 board feet per acre. Eastern White Pine has large size and boasts 43 square feet of basal area and 2200 board feet per acre. Species compatibility with the growing site is good with all exhibiting good growth characteristics. General and overall tree health is judged good also with no insect or disease factors observed.</w:t>
      </w:r>
    </w:p>
    <w:p w:rsidR="00F879A6" w:rsidRDefault="00F879A6" w:rsidP="00F879A6">
      <w:pPr>
        <w:spacing w:after="0"/>
        <w:rPr>
          <w:rFonts w:ascii="Verdana" w:eastAsia="Times New Roman" w:hAnsi="Verdana" w:cs="Times New Roman"/>
          <w:color w:val="000000"/>
          <w:sz w:val="28"/>
          <w:szCs w:val="28"/>
        </w:rPr>
      </w:pPr>
    </w:p>
    <w:p w:rsidR="00F879A6" w:rsidRDefault="00F879A6" w:rsidP="00F879A6">
      <w:pPr>
        <w:spacing w:after="0"/>
        <w:rPr>
          <w:rFonts w:eastAsia="Times New Roman" w:cstheme="minorHAnsi"/>
          <w:color w:val="000000"/>
          <w:sz w:val="28"/>
          <w:szCs w:val="28"/>
        </w:rPr>
      </w:pPr>
      <w:r w:rsidRPr="000B5258">
        <w:rPr>
          <w:rFonts w:eastAsia="Times New Roman" w:cstheme="minorHAnsi"/>
          <w:b/>
          <w:color w:val="000000"/>
          <w:sz w:val="28"/>
          <w:szCs w:val="28"/>
        </w:rPr>
        <w:t>Forest</w:t>
      </w:r>
      <w:r>
        <w:rPr>
          <w:rFonts w:eastAsia="Times New Roman" w:cstheme="minorHAnsi"/>
          <w:b/>
          <w:color w:val="000000"/>
          <w:sz w:val="28"/>
          <w:szCs w:val="28"/>
        </w:rPr>
        <w:t xml:space="preserve"> Structure</w:t>
      </w:r>
    </w:p>
    <w:p w:rsidR="00F879A6" w:rsidRDefault="00F879A6" w:rsidP="00F879A6">
      <w:pPr>
        <w:spacing w:after="0"/>
        <w:rPr>
          <w:rFonts w:eastAsia="Times New Roman" w:cstheme="minorHAnsi"/>
          <w:color w:val="000000"/>
          <w:sz w:val="28"/>
          <w:szCs w:val="28"/>
        </w:rPr>
      </w:pPr>
    </w:p>
    <w:p w:rsidR="00F879A6" w:rsidRDefault="00F879A6" w:rsidP="00F879A6">
      <w:pPr>
        <w:spacing w:after="0"/>
        <w:rPr>
          <w:rFonts w:eastAsia="Times New Roman" w:cstheme="minorHAnsi"/>
          <w:color w:val="000000"/>
          <w:sz w:val="28"/>
          <w:szCs w:val="28"/>
        </w:rPr>
      </w:pPr>
      <w:r>
        <w:rPr>
          <w:rFonts w:eastAsia="Times New Roman" w:cstheme="minorHAnsi"/>
          <w:color w:val="000000"/>
          <w:sz w:val="28"/>
          <w:szCs w:val="28"/>
        </w:rPr>
        <w:t xml:space="preserve">     Complexity best describes stand H2 with trees of different sizes as well as multiple vertical layers. The southerly section of this stand features a mosaic form of varying vertical layering with Eastern White Pine and northern hardwoods intermixed. Average to lower occurrences of standing dead trees and downed dead wood were observed within this stand. Tree crowns were judged to be well developed with tree spacing becoming more dense and crowded. </w:t>
      </w:r>
    </w:p>
    <w:p w:rsidR="00F879A6" w:rsidRDefault="00F879A6" w:rsidP="00F879A6">
      <w:pPr>
        <w:spacing w:after="0"/>
        <w:rPr>
          <w:rFonts w:eastAsia="Times New Roman" w:cstheme="minorHAnsi"/>
          <w:color w:val="000000"/>
          <w:sz w:val="28"/>
          <w:szCs w:val="28"/>
        </w:rPr>
      </w:pPr>
      <w:r>
        <w:rPr>
          <w:rFonts w:eastAsia="Times New Roman" w:cstheme="minorHAnsi"/>
          <w:color w:val="000000"/>
          <w:sz w:val="28"/>
          <w:szCs w:val="28"/>
        </w:rPr>
        <w:t xml:space="preserve">                                                                                                                                 Page 22</w:t>
      </w:r>
    </w:p>
    <w:p w:rsidR="009E1B02" w:rsidRDefault="009E1B02" w:rsidP="00F879A6">
      <w:pPr>
        <w:spacing w:after="0"/>
        <w:rPr>
          <w:rFonts w:eastAsia="Times New Roman" w:cstheme="minorHAnsi"/>
          <w:color w:val="000000"/>
          <w:sz w:val="28"/>
          <w:szCs w:val="28"/>
        </w:rPr>
      </w:pPr>
    </w:p>
    <w:p w:rsidR="009E1B02" w:rsidRDefault="009E1B02" w:rsidP="00F879A6">
      <w:pPr>
        <w:spacing w:after="0"/>
        <w:rPr>
          <w:rFonts w:eastAsia="Times New Roman" w:cstheme="minorHAnsi"/>
          <w:color w:val="000000"/>
          <w:sz w:val="28"/>
          <w:szCs w:val="28"/>
        </w:rPr>
      </w:pPr>
    </w:p>
    <w:p w:rsidR="009E1B02" w:rsidRDefault="009E1B02" w:rsidP="009E1B02">
      <w:pPr>
        <w:spacing w:after="0"/>
        <w:rPr>
          <w:rFonts w:eastAsia="Times New Roman" w:cstheme="minorHAnsi"/>
          <w:color w:val="000000"/>
          <w:sz w:val="28"/>
          <w:szCs w:val="28"/>
        </w:rPr>
      </w:pPr>
      <w:r>
        <w:rPr>
          <w:rFonts w:eastAsia="Times New Roman" w:cstheme="minorHAnsi"/>
          <w:b/>
          <w:color w:val="000000"/>
          <w:sz w:val="28"/>
          <w:szCs w:val="28"/>
        </w:rPr>
        <w:t>Regeneration</w:t>
      </w:r>
    </w:p>
    <w:p w:rsidR="009E1B02" w:rsidRDefault="009E1B02" w:rsidP="009E1B02">
      <w:pPr>
        <w:spacing w:after="0"/>
        <w:rPr>
          <w:rFonts w:eastAsia="Times New Roman" w:cstheme="minorHAnsi"/>
          <w:color w:val="000000"/>
          <w:sz w:val="28"/>
          <w:szCs w:val="28"/>
        </w:rPr>
      </w:pPr>
    </w:p>
    <w:p w:rsidR="009E1B02" w:rsidRDefault="009E1B02" w:rsidP="009E1B02">
      <w:pPr>
        <w:spacing w:after="0"/>
        <w:rPr>
          <w:rFonts w:eastAsia="Times New Roman" w:cstheme="minorHAnsi"/>
          <w:color w:val="000000"/>
          <w:sz w:val="28"/>
          <w:szCs w:val="28"/>
        </w:rPr>
      </w:pPr>
      <w:r>
        <w:rPr>
          <w:rFonts w:eastAsia="Times New Roman" w:cstheme="minorHAnsi"/>
          <w:color w:val="000000"/>
          <w:sz w:val="28"/>
          <w:szCs w:val="28"/>
        </w:rPr>
        <w:tab/>
        <w:t>Complexity is a descriptive term also for this stands reproduction and hence the future forest. Variation is found throughout H2 with significant American Beech Saplings present in certain areas and in other areas Red Maple, Black Birch, and Sugar Maple saplings. Seedlings were not found in any significant amounts. Species suitability to the growing site is judged to be good. The main interfering plant is American Beech in varying densities. Deer browsing is significant throughout this stand as seen in the absence of desirable hardwood seedlings.</w:t>
      </w:r>
    </w:p>
    <w:p w:rsidR="009E1B02" w:rsidRDefault="009E1B02" w:rsidP="009E1B02">
      <w:pPr>
        <w:spacing w:after="0"/>
        <w:rPr>
          <w:rFonts w:eastAsia="Times New Roman" w:cstheme="minorHAnsi"/>
          <w:color w:val="000000"/>
          <w:sz w:val="28"/>
          <w:szCs w:val="28"/>
        </w:rPr>
      </w:pPr>
    </w:p>
    <w:p w:rsidR="009E1B02" w:rsidRDefault="009E1B02" w:rsidP="009E1B02">
      <w:pPr>
        <w:spacing w:after="0"/>
        <w:rPr>
          <w:rFonts w:eastAsia="Times New Roman" w:cstheme="minorHAnsi"/>
          <w:color w:val="000000"/>
          <w:sz w:val="28"/>
          <w:szCs w:val="28"/>
        </w:rPr>
      </w:pPr>
      <w:r>
        <w:rPr>
          <w:rFonts w:eastAsia="Times New Roman" w:cstheme="minorHAnsi"/>
          <w:b/>
          <w:color w:val="000000"/>
          <w:sz w:val="28"/>
          <w:szCs w:val="28"/>
        </w:rPr>
        <w:t>Site Level Risks</w:t>
      </w:r>
    </w:p>
    <w:p w:rsidR="009E1B02" w:rsidRDefault="009E1B02" w:rsidP="009E1B02">
      <w:pPr>
        <w:spacing w:after="0"/>
        <w:rPr>
          <w:rFonts w:eastAsia="Times New Roman" w:cstheme="minorHAnsi"/>
          <w:color w:val="000000"/>
          <w:sz w:val="28"/>
          <w:szCs w:val="28"/>
        </w:rPr>
      </w:pPr>
    </w:p>
    <w:p w:rsidR="009E1B02" w:rsidRDefault="009E1B02" w:rsidP="009E1B02">
      <w:pPr>
        <w:spacing w:after="0"/>
        <w:rPr>
          <w:rFonts w:eastAsia="Times New Roman" w:cstheme="minorHAnsi"/>
          <w:color w:val="000000"/>
          <w:sz w:val="28"/>
          <w:szCs w:val="28"/>
        </w:rPr>
      </w:pPr>
      <w:r>
        <w:rPr>
          <w:rFonts w:eastAsia="Times New Roman" w:cstheme="minorHAnsi"/>
          <w:color w:val="000000"/>
          <w:sz w:val="28"/>
          <w:szCs w:val="28"/>
        </w:rPr>
        <w:tab/>
        <w:t>Being located on a hillside with mostly well drained soils the highest risk to this stand would be wind storms. However it is felt that the chances of this occurring is relatively low. Shorter and milder winters would have little effect on the management of this stand.</w:t>
      </w:r>
    </w:p>
    <w:p w:rsidR="009E1B02" w:rsidRDefault="009E1B02" w:rsidP="009E1B02">
      <w:pPr>
        <w:spacing w:after="0"/>
        <w:rPr>
          <w:rFonts w:eastAsia="Times New Roman" w:cstheme="minorHAnsi"/>
          <w:color w:val="000000"/>
          <w:sz w:val="28"/>
          <w:szCs w:val="28"/>
        </w:rPr>
      </w:pPr>
    </w:p>
    <w:p w:rsidR="009E1B02" w:rsidRDefault="009E1B02" w:rsidP="009E1B02">
      <w:pPr>
        <w:spacing w:after="0"/>
        <w:rPr>
          <w:rFonts w:eastAsia="Times New Roman" w:cstheme="minorHAnsi"/>
          <w:color w:val="000000"/>
          <w:sz w:val="28"/>
          <w:szCs w:val="28"/>
        </w:rPr>
      </w:pPr>
      <w:r>
        <w:rPr>
          <w:rFonts w:eastAsia="Times New Roman" w:cstheme="minorHAnsi"/>
          <w:b/>
          <w:color w:val="000000"/>
          <w:sz w:val="28"/>
          <w:szCs w:val="28"/>
        </w:rPr>
        <w:t>Stand Prescription</w:t>
      </w:r>
    </w:p>
    <w:p w:rsidR="009E1B02" w:rsidRDefault="009E1B02" w:rsidP="009E1B02">
      <w:pPr>
        <w:spacing w:after="0"/>
        <w:rPr>
          <w:rFonts w:eastAsia="Times New Roman" w:cstheme="minorHAnsi"/>
          <w:color w:val="000000"/>
          <w:sz w:val="28"/>
          <w:szCs w:val="28"/>
        </w:rPr>
      </w:pPr>
    </w:p>
    <w:p w:rsidR="009E1B02" w:rsidRDefault="009E1B02" w:rsidP="009E1B02">
      <w:pPr>
        <w:spacing w:after="0"/>
        <w:rPr>
          <w:rFonts w:eastAsia="Times New Roman" w:cstheme="minorHAnsi"/>
          <w:color w:val="000000"/>
          <w:sz w:val="28"/>
          <w:szCs w:val="28"/>
        </w:rPr>
      </w:pPr>
      <w:r>
        <w:rPr>
          <w:rFonts w:eastAsia="Times New Roman" w:cstheme="minorHAnsi"/>
          <w:color w:val="000000"/>
          <w:sz w:val="28"/>
          <w:szCs w:val="28"/>
        </w:rPr>
        <w:tab/>
        <w:t xml:space="preserve">Given the high density of this stand of 175 square feet of merchantable basal area, and 9,693 board feet per acre, it is recommended that a timber harvest take place implementing a individual tree selection method,  silvical system. Goals: 1) reduce basal area to plus or minus 120 square feet. 2) to center on Red Maple density reduction, 3) harvesting of only select very mature Eastern White Pine, 4) promotion of greater species diversity by taking advantage of the other hardwood species being left to occupy the micro site, 5) encourage optimal growth of the AGS pole timber, and 6) to effectively remove about 10 square feet of pulp give or take with cavity trees left where ever possible. </w:t>
      </w:r>
    </w:p>
    <w:p w:rsidR="009E1B02" w:rsidRDefault="009E1B02" w:rsidP="00F879A6">
      <w:pPr>
        <w:spacing w:after="0"/>
        <w:rPr>
          <w:rFonts w:eastAsia="Times New Roman" w:cstheme="minorHAnsi"/>
          <w:color w:val="000000"/>
          <w:sz w:val="28"/>
          <w:szCs w:val="28"/>
        </w:rPr>
      </w:pPr>
    </w:p>
    <w:p w:rsidR="009E1B02" w:rsidRDefault="009E1B02" w:rsidP="00F879A6">
      <w:pPr>
        <w:spacing w:after="0"/>
        <w:rPr>
          <w:rFonts w:eastAsia="Times New Roman" w:cstheme="minorHAnsi"/>
          <w:color w:val="000000"/>
          <w:sz w:val="28"/>
          <w:szCs w:val="28"/>
        </w:rPr>
      </w:pPr>
    </w:p>
    <w:p w:rsidR="009E1B02" w:rsidRDefault="009E1B02" w:rsidP="00F879A6">
      <w:pPr>
        <w:spacing w:after="0"/>
        <w:rPr>
          <w:rFonts w:eastAsia="Times New Roman" w:cstheme="minorHAnsi"/>
          <w:color w:val="000000"/>
          <w:sz w:val="28"/>
          <w:szCs w:val="28"/>
        </w:rPr>
      </w:pPr>
      <w:r>
        <w:rPr>
          <w:rFonts w:eastAsia="Times New Roman" w:cstheme="minorHAnsi"/>
          <w:color w:val="000000"/>
          <w:sz w:val="28"/>
          <w:szCs w:val="28"/>
        </w:rPr>
        <w:t xml:space="preserve">                                                                                                                                     Page 23</w:t>
      </w:r>
    </w:p>
    <w:p w:rsidR="0088746E" w:rsidRDefault="0088746E" w:rsidP="00F879A6">
      <w:pPr>
        <w:spacing w:after="0"/>
        <w:rPr>
          <w:rFonts w:eastAsia="Times New Roman" w:cstheme="minorHAnsi"/>
          <w:color w:val="000000"/>
          <w:sz w:val="28"/>
          <w:szCs w:val="28"/>
        </w:rPr>
      </w:pPr>
    </w:p>
    <w:p w:rsidR="0088746E" w:rsidRDefault="0088746E" w:rsidP="00F879A6">
      <w:pPr>
        <w:spacing w:after="0"/>
        <w:rPr>
          <w:rFonts w:eastAsia="Times New Roman" w:cstheme="minorHAnsi"/>
          <w:color w:val="000000"/>
          <w:sz w:val="28"/>
          <w:szCs w:val="28"/>
        </w:rPr>
      </w:pPr>
    </w:p>
    <w:p w:rsidR="0088746E" w:rsidRDefault="0088746E" w:rsidP="0088746E">
      <w:pPr>
        <w:spacing w:after="0"/>
        <w:rPr>
          <w:rFonts w:eastAsia="Times New Roman" w:cstheme="minorHAnsi"/>
          <w:color w:val="000000"/>
          <w:sz w:val="28"/>
          <w:szCs w:val="28"/>
        </w:rPr>
      </w:pPr>
      <w:r>
        <w:rPr>
          <w:rFonts w:eastAsia="Times New Roman" w:cstheme="minorHAnsi"/>
          <w:b/>
          <w:color w:val="000000"/>
          <w:sz w:val="28"/>
          <w:szCs w:val="28"/>
        </w:rPr>
        <w:t>Stand Data</w:t>
      </w:r>
    </w:p>
    <w:tbl>
      <w:tblPr>
        <w:tblStyle w:val="TableGrid"/>
        <w:tblW w:w="0" w:type="auto"/>
        <w:tblLook w:val="04A0" w:firstRow="1" w:lastRow="0" w:firstColumn="1" w:lastColumn="0" w:noHBand="0" w:noVBand="1"/>
      </w:tblPr>
      <w:tblGrid>
        <w:gridCol w:w="2394"/>
        <w:gridCol w:w="2394"/>
        <w:gridCol w:w="2394"/>
        <w:gridCol w:w="2394"/>
      </w:tblGrid>
      <w:tr w:rsidR="0088746E" w:rsidTr="00C45624">
        <w:tc>
          <w:tcPr>
            <w:tcW w:w="2394" w:type="dxa"/>
          </w:tcPr>
          <w:p w:rsidR="0088746E" w:rsidRPr="00BF4B8C" w:rsidRDefault="0088746E" w:rsidP="00C45624">
            <w:pPr>
              <w:rPr>
                <w:rFonts w:eastAsia="Times New Roman" w:cstheme="minorHAnsi"/>
                <w:b/>
                <w:color w:val="000000"/>
                <w:sz w:val="28"/>
                <w:szCs w:val="28"/>
              </w:rPr>
            </w:pPr>
            <w:r w:rsidRPr="00BF4B8C">
              <w:rPr>
                <w:rFonts w:eastAsia="Times New Roman" w:cstheme="minorHAnsi"/>
                <w:b/>
                <w:color w:val="000000"/>
                <w:sz w:val="28"/>
                <w:szCs w:val="28"/>
              </w:rPr>
              <w:t>Species</w:t>
            </w:r>
          </w:p>
        </w:tc>
        <w:tc>
          <w:tcPr>
            <w:tcW w:w="2394" w:type="dxa"/>
          </w:tcPr>
          <w:p w:rsidR="0088746E" w:rsidRPr="00BF4B8C" w:rsidRDefault="0088746E" w:rsidP="00C45624">
            <w:pPr>
              <w:rPr>
                <w:rFonts w:eastAsia="Times New Roman" w:cstheme="minorHAnsi"/>
                <w:b/>
                <w:color w:val="000000"/>
                <w:sz w:val="28"/>
                <w:szCs w:val="28"/>
              </w:rPr>
            </w:pPr>
            <w:r w:rsidRPr="00BF4B8C">
              <w:rPr>
                <w:rFonts w:eastAsia="Times New Roman" w:cstheme="minorHAnsi"/>
                <w:b/>
                <w:color w:val="000000"/>
                <w:sz w:val="28"/>
                <w:szCs w:val="28"/>
              </w:rPr>
              <w:t>Trees Per Acre (TPA)</w:t>
            </w:r>
          </w:p>
        </w:tc>
        <w:tc>
          <w:tcPr>
            <w:tcW w:w="2394" w:type="dxa"/>
          </w:tcPr>
          <w:p w:rsidR="0088746E" w:rsidRPr="00BF4B8C" w:rsidRDefault="0088746E" w:rsidP="00C45624">
            <w:pPr>
              <w:rPr>
                <w:rFonts w:eastAsia="Times New Roman" w:cstheme="minorHAnsi"/>
                <w:b/>
                <w:color w:val="000000"/>
                <w:sz w:val="28"/>
                <w:szCs w:val="28"/>
              </w:rPr>
            </w:pPr>
            <w:r w:rsidRPr="00BF4B8C">
              <w:rPr>
                <w:rFonts w:eastAsia="Times New Roman" w:cstheme="minorHAnsi"/>
                <w:b/>
                <w:color w:val="000000"/>
                <w:sz w:val="28"/>
                <w:szCs w:val="28"/>
              </w:rPr>
              <w:t>Basal Area (sq. feet/acre)</w:t>
            </w:r>
          </w:p>
        </w:tc>
        <w:tc>
          <w:tcPr>
            <w:tcW w:w="2394" w:type="dxa"/>
          </w:tcPr>
          <w:p w:rsidR="0088746E" w:rsidRPr="00BF4B8C" w:rsidRDefault="0088746E" w:rsidP="00C45624">
            <w:pPr>
              <w:rPr>
                <w:rFonts w:eastAsia="Times New Roman" w:cstheme="minorHAnsi"/>
                <w:b/>
                <w:color w:val="000000"/>
                <w:sz w:val="28"/>
                <w:szCs w:val="28"/>
              </w:rPr>
            </w:pPr>
            <w:r w:rsidRPr="00BF4B8C">
              <w:rPr>
                <w:rFonts w:eastAsia="Times New Roman" w:cstheme="minorHAnsi"/>
                <w:b/>
                <w:color w:val="000000"/>
                <w:sz w:val="28"/>
                <w:szCs w:val="28"/>
              </w:rPr>
              <w:t>Bard Feet/acre (F.C. 79)</w:t>
            </w:r>
          </w:p>
        </w:tc>
      </w:tr>
      <w:tr w:rsidR="0088746E" w:rsidTr="00C45624">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Red Maple</w:t>
            </w:r>
          </w:p>
        </w:tc>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33.53</w:t>
            </w:r>
          </w:p>
        </w:tc>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72.33</w:t>
            </w:r>
          </w:p>
        </w:tc>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4130</w:t>
            </w:r>
          </w:p>
        </w:tc>
      </w:tr>
      <w:tr w:rsidR="0088746E" w:rsidTr="00C45624">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Eastern White Pine</w:t>
            </w:r>
          </w:p>
        </w:tc>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8.44</w:t>
            </w:r>
          </w:p>
        </w:tc>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43.87</w:t>
            </w:r>
          </w:p>
        </w:tc>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2277</w:t>
            </w:r>
          </w:p>
        </w:tc>
      </w:tr>
      <w:tr w:rsidR="0088746E" w:rsidTr="00C45624">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Popple (Aspen)</w:t>
            </w:r>
          </w:p>
        </w:tc>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5.29</w:t>
            </w:r>
          </w:p>
        </w:tc>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11.07</w:t>
            </w:r>
          </w:p>
        </w:tc>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630</w:t>
            </w:r>
          </w:p>
        </w:tc>
      </w:tr>
      <w:tr w:rsidR="0088746E" w:rsidTr="00C45624">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Red Oak</w:t>
            </w:r>
          </w:p>
        </w:tc>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2.08</w:t>
            </w:r>
          </w:p>
        </w:tc>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8.63</w:t>
            </w:r>
          </w:p>
        </w:tc>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506</w:t>
            </w:r>
          </w:p>
        </w:tc>
      </w:tr>
      <w:tr w:rsidR="0088746E" w:rsidTr="00C45624">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Sugar Maple</w:t>
            </w:r>
          </w:p>
        </w:tc>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6.14</w:t>
            </w:r>
          </w:p>
        </w:tc>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8.54</w:t>
            </w:r>
          </w:p>
        </w:tc>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491</w:t>
            </w:r>
          </w:p>
        </w:tc>
      </w:tr>
      <w:tr w:rsidR="0088746E" w:rsidTr="00C45624">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Shag Bark Hickory</w:t>
            </w:r>
          </w:p>
        </w:tc>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1.89</w:t>
            </w:r>
          </w:p>
        </w:tc>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7.46</w:t>
            </w:r>
          </w:p>
        </w:tc>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474</w:t>
            </w:r>
          </w:p>
        </w:tc>
      </w:tr>
      <w:tr w:rsidR="0088746E" w:rsidTr="00C45624">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White Ash</w:t>
            </w:r>
          </w:p>
        </w:tc>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3.17</w:t>
            </w:r>
          </w:p>
        </w:tc>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8.71</w:t>
            </w:r>
          </w:p>
        </w:tc>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454</w:t>
            </w:r>
          </w:p>
        </w:tc>
      </w:tr>
    </w:tbl>
    <w:p w:rsidR="0088746E" w:rsidRDefault="0088746E" w:rsidP="0088746E">
      <w:pPr>
        <w:spacing w:after="0"/>
        <w:rPr>
          <w:rFonts w:eastAsia="Times New Roman" w:cstheme="minorHAnsi"/>
          <w:color w:val="000000"/>
          <w:sz w:val="28"/>
          <w:szCs w:val="28"/>
        </w:rPr>
      </w:pPr>
    </w:p>
    <w:tbl>
      <w:tblPr>
        <w:tblStyle w:val="TableGrid"/>
        <w:tblW w:w="0" w:type="auto"/>
        <w:tblLook w:val="04A0" w:firstRow="1" w:lastRow="0" w:firstColumn="1" w:lastColumn="0" w:noHBand="0" w:noVBand="1"/>
      </w:tblPr>
      <w:tblGrid>
        <w:gridCol w:w="2394"/>
        <w:gridCol w:w="2394"/>
        <w:gridCol w:w="2394"/>
        <w:gridCol w:w="2394"/>
      </w:tblGrid>
      <w:tr w:rsidR="0088746E" w:rsidTr="00C45624">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Black Birch</w:t>
            </w:r>
          </w:p>
        </w:tc>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6.1</w:t>
            </w:r>
          </w:p>
        </w:tc>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6.55</w:t>
            </w:r>
          </w:p>
        </w:tc>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393</w:t>
            </w:r>
          </w:p>
        </w:tc>
      </w:tr>
      <w:tr w:rsidR="0088746E" w:rsidTr="00C45624">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Eastern Hemlock</w:t>
            </w:r>
          </w:p>
        </w:tc>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.57</w:t>
            </w:r>
          </w:p>
        </w:tc>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6.05</w:t>
            </w:r>
          </w:p>
        </w:tc>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198</w:t>
            </w:r>
          </w:p>
        </w:tc>
      </w:tr>
      <w:tr w:rsidR="0088746E" w:rsidTr="00C45624">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Black Cherry</w:t>
            </w:r>
          </w:p>
        </w:tc>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1.31</w:t>
            </w:r>
          </w:p>
        </w:tc>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.55</w:t>
            </w:r>
          </w:p>
        </w:tc>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47</w:t>
            </w:r>
          </w:p>
        </w:tc>
      </w:tr>
      <w:tr w:rsidR="0088746E" w:rsidTr="00C45624">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White Oak</w:t>
            </w:r>
          </w:p>
        </w:tc>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.40</w:t>
            </w:r>
          </w:p>
        </w:tc>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1.77</w:t>
            </w:r>
          </w:p>
        </w:tc>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93</w:t>
            </w:r>
          </w:p>
        </w:tc>
      </w:tr>
      <w:tr w:rsidR="0088746E" w:rsidTr="00C45624">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Total</w:t>
            </w:r>
          </w:p>
        </w:tc>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68.92</w:t>
            </w:r>
          </w:p>
        </w:tc>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175.53</w:t>
            </w:r>
          </w:p>
        </w:tc>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9693</w:t>
            </w:r>
          </w:p>
        </w:tc>
      </w:tr>
      <w:tr w:rsidR="0088746E" w:rsidTr="00C45624">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AGS</w:t>
            </w:r>
          </w:p>
        </w:tc>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20.56</w:t>
            </w:r>
          </w:p>
        </w:tc>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4.32</w:t>
            </w:r>
          </w:p>
        </w:tc>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1.12 cords</w:t>
            </w:r>
          </w:p>
        </w:tc>
      </w:tr>
      <w:tr w:rsidR="0088746E" w:rsidTr="00C45624">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Pulp</w:t>
            </w:r>
          </w:p>
        </w:tc>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13.67</w:t>
            </w:r>
          </w:p>
        </w:tc>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19.19</w:t>
            </w:r>
          </w:p>
        </w:tc>
        <w:tc>
          <w:tcPr>
            <w:tcW w:w="2394" w:type="dxa"/>
          </w:tcPr>
          <w:p w:rsidR="0088746E" w:rsidRDefault="0088746E" w:rsidP="00C45624">
            <w:pPr>
              <w:rPr>
                <w:rFonts w:eastAsia="Times New Roman" w:cstheme="minorHAnsi"/>
                <w:color w:val="000000"/>
                <w:sz w:val="28"/>
                <w:szCs w:val="28"/>
              </w:rPr>
            </w:pPr>
            <w:r>
              <w:rPr>
                <w:rFonts w:eastAsia="Times New Roman" w:cstheme="minorHAnsi"/>
                <w:color w:val="000000"/>
                <w:sz w:val="28"/>
                <w:szCs w:val="28"/>
              </w:rPr>
              <w:t>1.34 cords</w:t>
            </w:r>
          </w:p>
        </w:tc>
      </w:tr>
      <w:tr w:rsidR="0088746E" w:rsidTr="00C45624">
        <w:tc>
          <w:tcPr>
            <w:tcW w:w="2394" w:type="dxa"/>
          </w:tcPr>
          <w:p w:rsidR="0088746E" w:rsidRDefault="0088746E" w:rsidP="00C45624">
            <w:pPr>
              <w:rPr>
                <w:rFonts w:eastAsia="Times New Roman" w:cstheme="minorHAnsi"/>
                <w:color w:val="000000"/>
                <w:sz w:val="28"/>
                <w:szCs w:val="28"/>
              </w:rPr>
            </w:pPr>
          </w:p>
        </w:tc>
        <w:tc>
          <w:tcPr>
            <w:tcW w:w="2394" w:type="dxa"/>
          </w:tcPr>
          <w:p w:rsidR="0088746E" w:rsidRDefault="0088746E" w:rsidP="00C45624">
            <w:pPr>
              <w:rPr>
                <w:rFonts w:eastAsia="Times New Roman" w:cstheme="minorHAnsi"/>
                <w:color w:val="000000"/>
                <w:sz w:val="28"/>
                <w:szCs w:val="28"/>
              </w:rPr>
            </w:pPr>
          </w:p>
        </w:tc>
        <w:tc>
          <w:tcPr>
            <w:tcW w:w="2394" w:type="dxa"/>
          </w:tcPr>
          <w:p w:rsidR="0088746E" w:rsidRDefault="0088746E" w:rsidP="00C45624">
            <w:pPr>
              <w:rPr>
                <w:rFonts w:eastAsia="Times New Roman" w:cstheme="minorHAnsi"/>
                <w:color w:val="000000"/>
                <w:sz w:val="28"/>
                <w:szCs w:val="28"/>
              </w:rPr>
            </w:pPr>
          </w:p>
        </w:tc>
        <w:tc>
          <w:tcPr>
            <w:tcW w:w="2394" w:type="dxa"/>
          </w:tcPr>
          <w:p w:rsidR="0088746E" w:rsidRDefault="0088746E" w:rsidP="00C45624">
            <w:pPr>
              <w:rPr>
                <w:rFonts w:eastAsia="Times New Roman" w:cstheme="minorHAnsi"/>
                <w:color w:val="000000"/>
                <w:sz w:val="28"/>
                <w:szCs w:val="28"/>
              </w:rPr>
            </w:pPr>
          </w:p>
        </w:tc>
      </w:tr>
    </w:tbl>
    <w:p w:rsidR="0088746E" w:rsidRDefault="0088746E" w:rsidP="00F879A6">
      <w:pPr>
        <w:spacing w:after="0"/>
        <w:rPr>
          <w:rFonts w:eastAsia="Times New Roman" w:cstheme="minorHAnsi"/>
          <w:color w:val="000000"/>
          <w:sz w:val="28"/>
          <w:szCs w:val="28"/>
        </w:rPr>
      </w:pPr>
    </w:p>
    <w:p w:rsidR="0088746E" w:rsidRDefault="0088746E" w:rsidP="00F879A6">
      <w:pPr>
        <w:spacing w:after="0"/>
        <w:rPr>
          <w:rFonts w:eastAsia="Times New Roman" w:cstheme="minorHAnsi"/>
          <w:color w:val="000000"/>
          <w:sz w:val="28"/>
          <w:szCs w:val="28"/>
        </w:rPr>
      </w:pPr>
    </w:p>
    <w:p w:rsidR="0088746E" w:rsidRDefault="0088746E" w:rsidP="00F879A6">
      <w:pPr>
        <w:spacing w:after="0"/>
        <w:rPr>
          <w:rFonts w:eastAsia="Times New Roman" w:cstheme="minorHAnsi"/>
          <w:color w:val="000000"/>
          <w:sz w:val="28"/>
          <w:szCs w:val="28"/>
        </w:rPr>
      </w:pPr>
    </w:p>
    <w:p w:rsidR="0088746E" w:rsidRDefault="0088746E" w:rsidP="00F879A6">
      <w:pPr>
        <w:spacing w:after="0"/>
        <w:rPr>
          <w:rFonts w:eastAsia="Times New Roman" w:cstheme="minorHAnsi"/>
          <w:color w:val="000000"/>
          <w:sz w:val="28"/>
          <w:szCs w:val="28"/>
        </w:rPr>
      </w:pPr>
    </w:p>
    <w:p w:rsidR="0088746E" w:rsidRDefault="0088746E" w:rsidP="00F879A6">
      <w:pPr>
        <w:spacing w:after="0"/>
        <w:rPr>
          <w:rFonts w:eastAsia="Times New Roman" w:cstheme="minorHAnsi"/>
          <w:color w:val="000000"/>
          <w:sz w:val="28"/>
          <w:szCs w:val="28"/>
        </w:rPr>
      </w:pPr>
    </w:p>
    <w:p w:rsidR="0088746E" w:rsidRDefault="0088746E" w:rsidP="00F879A6">
      <w:pPr>
        <w:spacing w:after="0"/>
        <w:rPr>
          <w:rFonts w:eastAsia="Times New Roman" w:cstheme="minorHAnsi"/>
          <w:color w:val="000000"/>
          <w:sz w:val="28"/>
          <w:szCs w:val="28"/>
        </w:rPr>
      </w:pPr>
    </w:p>
    <w:p w:rsidR="0088746E" w:rsidRDefault="0088746E" w:rsidP="00F879A6">
      <w:pPr>
        <w:spacing w:after="0"/>
        <w:rPr>
          <w:rFonts w:eastAsia="Times New Roman" w:cstheme="minorHAnsi"/>
          <w:color w:val="000000"/>
          <w:sz w:val="28"/>
          <w:szCs w:val="28"/>
        </w:rPr>
      </w:pPr>
    </w:p>
    <w:p w:rsidR="0088746E" w:rsidRDefault="0088746E" w:rsidP="00F879A6">
      <w:pPr>
        <w:spacing w:after="0"/>
        <w:rPr>
          <w:rFonts w:eastAsia="Times New Roman" w:cstheme="minorHAnsi"/>
          <w:color w:val="000000"/>
          <w:sz w:val="28"/>
          <w:szCs w:val="28"/>
        </w:rPr>
      </w:pPr>
    </w:p>
    <w:p w:rsidR="0088746E" w:rsidRDefault="0088746E" w:rsidP="00F879A6">
      <w:pPr>
        <w:spacing w:after="0"/>
        <w:rPr>
          <w:rFonts w:eastAsia="Times New Roman" w:cstheme="minorHAnsi"/>
          <w:color w:val="000000"/>
          <w:sz w:val="28"/>
          <w:szCs w:val="28"/>
        </w:rPr>
      </w:pPr>
    </w:p>
    <w:p w:rsidR="0088746E" w:rsidRDefault="0088746E" w:rsidP="00F879A6">
      <w:pPr>
        <w:spacing w:after="0"/>
        <w:rPr>
          <w:rFonts w:eastAsia="Times New Roman" w:cstheme="minorHAnsi"/>
          <w:color w:val="000000"/>
          <w:sz w:val="28"/>
          <w:szCs w:val="28"/>
        </w:rPr>
      </w:pPr>
    </w:p>
    <w:p w:rsidR="0088746E" w:rsidRDefault="0088746E" w:rsidP="00F879A6">
      <w:pPr>
        <w:spacing w:after="0"/>
        <w:rPr>
          <w:rFonts w:eastAsia="Times New Roman" w:cstheme="minorHAnsi"/>
          <w:color w:val="000000"/>
          <w:sz w:val="28"/>
          <w:szCs w:val="28"/>
        </w:rPr>
      </w:pPr>
    </w:p>
    <w:p w:rsidR="0088746E" w:rsidRDefault="0088746E" w:rsidP="00F879A6">
      <w:pPr>
        <w:spacing w:after="0"/>
        <w:rPr>
          <w:rFonts w:eastAsia="Times New Roman" w:cstheme="minorHAnsi"/>
          <w:color w:val="000000"/>
          <w:sz w:val="28"/>
          <w:szCs w:val="28"/>
        </w:rPr>
      </w:pPr>
    </w:p>
    <w:p w:rsidR="0088746E" w:rsidRDefault="0088746E" w:rsidP="00F879A6">
      <w:pPr>
        <w:spacing w:after="0"/>
        <w:rPr>
          <w:rFonts w:eastAsia="Times New Roman" w:cstheme="minorHAnsi"/>
          <w:color w:val="000000"/>
          <w:sz w:val="28"/>
          <w:szCs w:val="28"/>
        </w:rPr>
      </w:pPr>
      <w:r>
        <w:rPr>
          <w:rFonts w:eastAsia="Times New Roman" w:cstheme="minorHAnsi"/>
          <w:color w:val="000000"/>
          <w:sz w:val="28"/>
          <w:szCs w:val="28"/>
        </w:rPr>
        <w:t xml:space="preserve">                                                                                                                              Page 24</w:t>
      </w:r>
    </w:p>
    <w:p w:rsidR="008C3A47" w:rsidRDefault="008C3A47" w:rsidP="00F879A6">
      <w:pPr>
        <w:spacing w:after="0"/>
        <w:rPr>
          <w:rFonts w:eastAsia="Times New Roman" w:cstheme="minorHAnsi"/>
          <w:color w:val="000000"/>
          <w:sz w:val="28"/>
          <w:szCs w:val="28"/>
        </w:rPr>
      </w:pPr>
    </w:p>
    <w:p w:rsidR="008C3A47" w:rsidRDefault="008C3A47" w:rsidP="00F879A6">
      <w:pPr>
        <w:spacing w:after="0"/>
        <w:rPr>
          <w:rFonts w:eastAsia="Times New Roman" w:cstheme="minorHAnsi"/>
          <w:color w:val="000000"/>
          <w:sz w:val="28"/>
          <w:szCs w:val="28"/>
        </w:rPr>
      </w:pPr>
    </w:p>
    <w:p w:rsidR="008C3A47" w:rsidRDefault="008C3A47" w:rsidP="008C3A47">
      <w:pPr>
        <w:spacing w:after="0"/>
        <w:rPr>
          <w:b/>
          <w:sz w:val="28"/>
          <w:szCs w:val="28"/>
        </w:rPr>
      </w:pPr>
      <w:r>
        <w:rPr>
          <w:b/>
          <w:sz w:val="28"/>
          <w:szCs w:val="28"/>
        </w:rPr>
        <w:t>Forest Stand H3</w:t>
      </w:r>
    </w:p>
    <w:p w:rsidR="008C3A47" w:rsidRDefault="008C3A47" w:rsidP="008C3A47">
      <w:pPr>
        <w:spacing w:after="0"/>
        <w:rPr>
          <w:b/>
          <w:sz w:val="28"/>
          <w:szCs w:val="28"/>
        </w:rPr>
      </w:pPr>
    </w:p>
    <w:p w:rsidR="008C3A47" w:rsidRDefault="008C3A47" w:rsidP="008C3A47">
      <w:pPr>
        <w:spacing w:after="0"/>
        <w:rPr>
          <w:rFonts w:ascii="Verdana" w:eastAsia="Times New Roman" w:hAnsi="Verdana" w:cs="Times New Roman"/>
          <w:color w:val="000000"/>
          <w:sz w:val="24"/>
          <w:szCs w:val="24"/>
        </w:rPr>
      </w:pPr>
      <w:r>
        <w:rPr>
          <w:b/>
          <w:sz w:val="28"/>
          <w:szCs w:val="28"/>
        </w:rPr>
        <w:tab/>
      </w:r>
      <w:r w:rsidRPr="00A67C57">
        <w:rPr>
          <w:rFonts w:ascii="Verdana" w:eastAsia="Times New Roman" w:hAnsi="Verdana" w:cs="Times New Roman"/>
          <w:color w:val="000000"/>
          <w:sz w:val="24"/>
          <w:szCs w:val="24"/>
        </w:rPr>
        <w:t>Wellsboro and Mardin soils, 3 to 15 percent slopes, extremely stony</w:t>
      </w:r>
      <w:r>
        <w:rPr>
          <w:rFonts w:ascii="Verdana" w:eastAsia="Times New Roman" w:hAnsi="Verdana" w:cs="Times New Roman"/>
          <w:color w:val="000000"/>
          <w:sz w:val="24"/>
          <w:szCs w:val="24"/>
        </w:rPr>
        <w:t xml:space="preserve"> moderately well drained, and </w:t>
      </w:r>
      <w:r w:rsidRPr="00A67C57">
        <w:rPr>
          <w:rFonts w:ascii="Verdana" w:eastAsia="Times New Roman" w:hAnsi="Verdana" w:cs="Times New Roman"/>
          <w:color w:val="000000"/>
          <w:sz w:val="24"/>
          <w:szCs w:val="24"/>
        </w:rPr>
        <w:t>Bath and Lackawanna soils, 15 to 35 percent slopes, extremely stony</w:t>
      </w:r>
      <w:r>
        <w:rPr>
          <w:rFonts w:ascii="Verdana" w:eastAsia="Times New Roman" w:hAnsi="Verdana" w:cs="Times New Roman"/>
          <w:color w:val="000000"/>
          <w:sz w:val="24"/>
          <w:szCs w:val="24"/>
        </w:rPr>
        <w:t xml:space="preserve"> Well drained are the two soil types that are found within the confines of Forest Stand H3’s 19.58 acres. Te ability to work with forest management equipment is good. Located in the most southerly section of Otsego #15 and bordering in part Hickory Hills Road, this stand is on a gradual side hill with a southerly aspect. Part northern hardwood and part mature White Pine plantation this stand boasts species diversity. In many areas, this stand also projects a park like appearance and an unusual ecosystem. </w:t>
      </w:r>
    </w:p>
    <w:p w:rsidR="008C3A47" w:rsidRDefault="008C3A47" w:rsidP="008C3A47">
      <w:pPr>
        <w:spacing w:after="0"/>
        <w:rPr>
          <w:rFonts w:ascii="Verdana" w:eastAsia="Times New Roman" w:hAnsi="Verdana" w:cs="Times New Roman"/>
          <w:color w:val="000000"/>
          <w:sz w:val="24"/>
          <w:szCs w:val="24"/>
        </w:rPr>
      </w:pPr>
    </w:p>
    <w:p w:rsidR="008C3A47" w:rsidRDefault="008C3A47" w:rsidP="008C3A47">
      <w:pPr>
        <w:spacing w:after="0"/>
        <w:rPr>
          <w:sz w:val="28"/>
          <w:szCs w:val="28"/>
        </w:rPr>
      </w:pPr>
      <w:r>
        <w:rPr>
          <w:b/>
          <w:sz w:val="28"/>
          <w:szCs w:val="28"/>
        </w:rPr>
        <w:t>Forest Diversity and composition</w:t>
      </w:r>
    </w:p>
    <w:p w:rsidR="008C3A47" w:rsidRDefault="008C3A47" w:rsidP="008C3A47">
      <w:pPr>
        <w:spacing w:after="0"/>
        <w:rPr>
          <w:sz w:val="28"/>
          <w:szCs w:val="28"/>
        </w:rPr>
      </w:pPr>
      <w:r>
        <w:rPr>
          <w:sz w:val="28"/>
          <w:szCs w:val="28"/>
        </w:rPr>
        <w:tab/>
      </w:r>
    </w:p>
    <w:p w:rsidR="008C3A47" w:rsidRDefault="008C3A47" w:rsidP="008C3A47">
      <w:pPr>
        <w:spacing w:after="0"/>
        <w:ind w:firstLine="720"/>
        <w:rPr>
          <w:sz w:val="28"/>
          <w:szCs w:val="28"/>
        </w:rPr>
      </w:pPr>
      <w:r>
        <w:rPr>
          <w:sz w:val="28"/>
          <w:szCs w:val="28"/>
        </w:rPr>
        <w:t xml:space="preserve">Stand H3 boasts many tree species without a single tree species being overly dominant. Four hardwood species and one coniferous specie present significant basal areas within this stand. Species suitability to the growing site is good for the hardwoods, marginal for the White Pine. General tree health is good for the hardwoods and only fair for the White Pine which shows declining health and poorer growth in many individual trees.  No insect or disease vectors were observed upon stand sampling. </w:t>
      </w:r>
    </w:p>
    <w:p w:rsidR="008C3A47" w:rsidRDefault="008C3A47" w:rsidP="008C3A47">
      <w:pPr>
        <w:spacing w:after="0"/>
        <w:rPr>
          <w:sz w:val="28"/>
          <w:szCs w:val="28"/>
        </w:rPr>
      </w:pPr>
    </w:p>
    <w:p w:rsidR="008C3A47" w:rsidRDefault="008C3A47" w:rsidP="008C3A47">
      <w:pPr>
        <w:spacing w:after="0"/>
        <w:rPr>
          <w:sz w:val="28"/>
          <w:szCs w:val="28"/>
        </w:rPr>
      </w:pPr>
      <w:r>
        <w:rPr>
          <w:b/>
          <w:sz w:val="28"/>
          <w:szCs w:val="28"/>
        </w:rPr>
        <w:t>Forest Structure</w:t>
      </w:r>
    </w:p>
    <w:p w:rsidR="008C3A47" w:rsidRDefault="008C3A47" w:rsidP="008C3A47">
      <w:pPr>
        <w:spacing w:after="0"/>
        <w:rPr>
          <w:sz w:val="28"/>
          <w:szCs w:val="28"/>
        </w:rPr>
      </w:pPr>
    </w:p>
    <w:p w:rsidR="008C3A47" w:rsidRDefault="008C3A47" w:rsidP="008C3A47">
      <w:pPr>
        <w:spacing w:after="0"/>
        <w:rPr>
          <w:sz w:val="28"/>
          <w:szCs w:val="28"/>
        </w:rPr>
      </w:pPr>
      <w:r>
        <w:rPr>
          <w:sz w:val="28"/>
          <w:szCs w:val="28"/>
        </w:rPr>
        <w:tab/>
        <w:t>Good structural diversity exists with good vertical layers that contain varying sized mature timber, Pole timber (AGS), and saplings, especially in the hardwoods. Average amounts of standing dead trees and downed dead wood was observed within this stand. Tree spacing is good leading to large healthy crowns in the hardwoods. The White Pine shows over maturity with some higher density of spacing with poorer growth and crown development on some individual trees.</w:t>
      </w:r>
    </w:p>
    <w:p w:rsidR="008C3A47" w:rsidRDefault="008C3A47" w:rsidP="00F879A6">
      <w:pPr>
        <w:spacing w:after="0"/>
        <w:rPr>
          <w:rFonts w:eastAsia="Times New Roman" w:cstheme="minorHAnsi"/>
          <w:color w:val="000000"/>
          <w:sz w:val="28"/>
          <w:szCs w:val="28"/>
        </w:rPr>
      </w:pPr>
      <w:r>
        <w:rPr>
          <w:rFonts w:eastAsia="Times New Roman" w:cstheme="minorHAnsi"/>
          <w:color w:val="000000"/>
          <w:sz w:val="28"/>
          <w:szCs w:val="28"/>
        </w:rPr>
        <w:t xml:space="preserve">                                                                                                                                Page 25</w:t>
      </w:r>
    </w:p>
    <w:p w:rsidR="00F879A6" w:rsidRDefault="00F879A6" w:rsidP="00801783">
      <w:pPr>
        <w:spacing w:after="0"/>
        <w:rPr>
          <w:sz w:val="28"/>
          <w:szCs w:val="28"/>
        </w:rPr>
      </w:pPr>
    </w:p>
    <w:p w:rsidR="00801783" w:rsidRDefault="00801783" w:rsidP="005F1BDE">
      <w:pPr>
        <w:spacing w:after="0"/>
        <w:rPr>
          <w:sz w:val="28"/>
          <w:szCs w:val="28"/>
        </w:rPr>
      </w:pPr>
    </w:p>
    <w:p w:rsidR="007A7203" w:rsidRDefault="007A7203" w:rsidP="007A7203">
      <w:pPr>
        <w:spacing w:after="0"/>
        <w:ind w:firstLine="720"/>
        <w:rPr>
          <w:sz w:val="28"/>
          <w:szCs w:val="28"/>
        </w:rPr>
      </w:pPr>
      <w:r>
        <w:rPr>
          <w:b/>
          <w:sz w:val="28"/>
          <w:szCs w:val="28"/>
        </w:rPr>
        <w:t>Regeneration</w:t>
      </w:r>
    </w:p>
    <w:p w:rsidR="007A7203" w:rsidRDefault="007A7203" w:rsidP="007A7203">
      <w:pPr>
        <w:spacing w:after="0"/>
        <w:ind w:firstLine="720"/>
        <w:rPr>
          <w:sz w:val="28"/>
          <w:szCs w:val="28"/>
        </w:rPr>
      </w:pPr>
    </w:p>
    <w:p w:rsidR="007A7203" w:rsidRDefault="007A7203" w:rsidP="007A7203">
      <w:pPr>
        <w:spacing w:after="0"/>
        <w:ind w:firstLine="720"/>
        <w:rPr>
          <w:sz w:val="28"/>
          <w:szCs w:val="28"/>
        </w:rPr>
      </w:pPr>
      <w:r>
        <w:rPr>
          <w:sz w:val="28"/>
          <w:szCs w:val="28"/>
        </w:rPr>
        <w:tab/>
        <w:t>Forest stand H3 boasts good desirable regeneration of primarily hardwood saplings and some seedlings. The regeneration represents the future forest and shows good species diversity within the hardwood sector and also resiliency for future climate change and wildlife. The reproduction is well suited to the growing site except for the Red Maple. Interfering plants wild grape and American Beech are found in various locations and densities within stand H3. Deer browsing within this stand is judged to be moderate.</w:t>
      </w:r>
    </w:p>
    <w:p w:rsidR="007A7203" w:rsidRDefault="007A7203" w:rsidP="007A7203">
      <w:pPr>
        <w:spacing w:after="0"/>
        <w:ind w:firstLine="720"/>
        <w:rPr>
          <w:sz w:val="28"/>
          <w:szCs w:val="28"/>
        </w:rPr>
      </w:pPr>
    </w:p>
    <w:p w:rsidR="007A7203" w:rsidRDefault="007A7203" w:rsidP="007A7203">
      <w:pPr>
        <w:spacing w:after="0"/>
        <w:ind w:firstLine="720"/>
        <w:rPr>
          <w:sz w:val="28"/>
          <w:szCs w:val="28"/>
        </w:rPr>
      </w:pPr>
      <w:r>
        <w:rPr>
          <w:b/>
          <w:sz w:val="28"/>
          <w:szCs w:val="28"/>
        </w:rPr>
        <w:t>Site Level Risks</w:t>
      </w:r>
    </w:p>
    <w:p w:rsidR="007A7203" w:rsidRDefault="007A7203" w:rsidP="007A7203">
      <w:pPr>
        <w:spacing w:after="0"/>
        <w:ind w:firstLine="720"/>
        <w:rPr>
          <w:sz w:val="28"/>
          <w:szCs w:val="28"/>
        </w:rPr>
      </w:pPr>
    </w:p>
    <w:p w:rsidR="007A7203" w:rsidRDefault="007A7203" w:rsidP="007A7203">
      <w:pPr>
        <w:spacing w:after="0"/>
        <w:ind w:firstLine="720"/>
        <w:rPr>
          <w:sz w:val="28"/>
          <w:szCs w:val="28"/>
        </w:rPr>
      </w:pPr>
      <w:r>
        <w:rPr>
          <w:sz w:val="28"/>
          <w:szCs w:val="28"/>
        </w:rPr>
        <w:tab/>
        <w:t xml:space="preserve">Because of the southerly exposure, slope, and soil types, the highest risk is assigned to moisture stress during exceedingly dry conditions. Shorter and milder winters would not affect the viability of working within this stand. </w:t>
      </w:r>
    </w:p>
    <w:p w:rsidR="007A7203" w:rsidRDefault="007A7203" w:rsidP="007A7203">
      <w:pPr>
        <w:spacing w:after="0"/>
        <w:ind w:firstLine="720"/>
        <w:rPr>
          <w:sz w:val="28"/>
          <w:szCs w:val="28"/>
        </w:rPr>
      </w:pPr>
    </w:p>
    <w:p w:rsidR="007A7203" w:rsidRDefault="007A7203" w:rsidP="007A7203">
      <w:pPr>
        <w:spacing w:after="0"/>
        <w:ind w:firstLine="720"/>
        <w:rPr>
          <w:sz w:val="28"/>
          <w:szCs w:val="28"/>
        </w:rPr>
      </w:pPr>
      <w:r w:rsidRPr="00E817E2">
        <w:rPr>
          <w:b/>
          <w:sz w:val="28"/>
          <w:szCs w:val="28"/>
        </w:rPr>
        <w:t>Stand Prescription</w:t>
      </w:r>
    </w:p>
    <w:p w:rsidR="007A7203" w:rsidRDefault="007A7203" w:rsidP="007A7203">
      <w:pPr>
        <w:spacing w:after="0"/>
        <w:ind w:firstLine="720"/>
        <w:rPr>
          <w:sz w:val="28"/>
          <w:szCs w:val="28"/>
        </w:rPr>
      </w:pPr>
    </w:p>
    <w:p w:rsidR="007A7203" w:rsidRDefault="007A7203" w:rsidP="007A7203">
      <w:pPr>
        <w:spacing w:after="0"/>
        <w:ind w:firstLine="720"/>
        <w:rPr>
          <w:sz w:val="28"/>
          <w:szCs w:val="28"/>
        </w:rPr>
      </w:pPr>
      <w:r>
        <w:rPr>
          <w:sz w:val="28"/>
          <w:szCs w:val="28"/>
        </w:rPr>
        <w:tab/>
        <w:t xml:space="preserve">A modest timber harvest is recommended for this stand utilizing the individual tree selection silvical method. Within the White Pine stand, removal of the poorer growing trees with periodic cutting of good quality over mature individuals to both recover value and promote adjacent quality tree growth. Not to exceed 10 square feet per acre. Retention of significant healthy White Pine residuals promotes diversity, </w:t>
      </w:r>
    </w:p>
    <w:p w:rsidR="007A7203" w:rsidRPr="00E817E2" w:rsidRDefault="007A7203" w:rsidP="007A7203">
      <w:pPr>
        <w:spacing w:after="0"/>
        <w:ind w:firstLine="720"/>
        <w:rPr>
          <w:sz w:val="28"/>
          <w:szCs w:val="28"/>
        </w:rPr>
      </w:pPr>
      <w:r>
        <w:rPr>
          <w:sz w:val="28"/>
          <w:szCs w:val="28"/>
        </w:rPr>
        <w:t xml:space="preserve">Within the hardwoods, removal of the Red Maple where ever mature is promoted. Favoring of nut trees oak and hickory for residuals is also encouraged where ever density and competing trees will allow. Promoting the AGS/Pole timber growth where ever possible is another goal. Basal area reduction of 10 to 20 square feet is recommended. </w:t>
      </w:r>
    </w:p>
    <w:p w:rsidR="007A7203" w:rsidRDefault="007A7203" w:rsidP="005F1BDE">
      <w:pPr>
        <w:spacing w:after="0"/>
        <w:rPr>
          <w:sz w:val="28"/>
          <w:szCs w:val="28"/>
        </w:rPr>
      </w:pPr>
    </w:p>
    <w:p w:rsidR="007A7203" w:rsidRDefault="007A7203" w:rsidP="005F1BDE">
      <w:pPr>
        <w:spacing w:after="0"/>
        <w:rPr>
          <w:sz w:val="28"/>
          <w:szCs w:val="28"/>
        </w:rPr>
      </w:pPr>
      <w:r>
        <w:rPr>
          <w:sz w:val="28"/>
          <w:szCs w:val="28"/>
        </w:rPr>
        <w:t xml:space="preserve">                                                                                                                              Page 26</w:t>
      </w:r>
    </w:p>
    <w:p w:rsidR="00872C47" w:rsidRDefault="00872C47" w:rsidP="005F1BDE">
      <w:pPr>
        <w:spacing w:after="0"/>
        <w:rPr>
          <w:sz w:val="28"/>
          <w:szCs w:val="28"/>
        </w:rPr>
      </w:pPr>
    </w:p>
    <w:p w:rsidR="00872C47" w:rsidRDefault="00872C47" w:rsidP="005F1BDE">
      <w:pPr>
        <w:spacing w:after="0"/>
        <w:rPr>
          <w:sz w:val="28"/>
          <w:szCs w:val="28"/>
        </w:rPr>
      </w:pPr>
    </w:p>
    <w:p w:rsidR="00872C47" w:rsidRDefault="00872C47" w:rsidP="00872C47">
      <w:pPr>
        <w:rPr>
          <w:sz w:val="28"/>
          <w:szCs w:val="28"/>
        </w:rPr>
      </w:pPr>
      <w:r>
        <w:rPr>
          <w:b/>
          <w:sz w:val="28"/>
          <w:szCs w:val="28"/>
        </w:rPr>
        <w:t>Forest Stand H3 Data</w:t>
      </w:r>
    </w:p>
    <w:tbl>
      <w:tblPr>
        <w:tblStyle w:val="TableGrid"/>
        <w:tblW w:w="0" w:type="auto"/>
        <w:tblLook w:val="04A0" w:firstRow="1" w:lastRow="0" w:firstColumn="1" w:lastColumn="0" w:noHBand="0" w:noVBand="1"/>
      </w:tblPr>
      <w:tblGrid>
        <w:gridCol w:w="1915"/>
        <w:gridCol w:w="1915"/>
        <w:gridCol w:w="1915"/>
        <w:gridCol w:w="1915"/>
      </w:tblGrid>
      <w:tr w:rsidR="00872C47" w:rsidTr="00C45624">
        <w:trPr>
          <w:trHeight w:val="260"/>
        </w:trPr>
        <w:tc>
          <w:tcPr>
            <w:tcW w:w="1915" w:type="dxa"/>
          </w:tcPr>
          <w:p w:rsidR="00872C47" w:rsidRDefault="00872C47" w:rsidP="00C45624">
            <w:pPr>
              <w:rPr>
                <w:sz w:val="28"/>
                <w:szCs w:val="28"/>
              </w:rPr>
            </w:pPr>
            <w:r>
              <w:rPr>
                <w:sz w:val="28"/>
                <w:szCs w:val="28"/>
              </w:rPr>
              <w:t>Species</w:t>
            </w:r>
          </w:p>
        </w:tc>
        <w:tc>
          <w:tcPr>
            <w:tcW w:w="1915" w:type="dxa"/>
          </w:tcPr>
          <w:p w:rsidR="00872C47" w:rsidRDefault="00872C47" w:rsidP="00C45624">
            <w:pPr>
              <w:rPr>
                <w:sz w:val="28"/>
                <w:szCs w:val="28"/>
              </w:rPr>
            </w:pPr>
            <w:r>
              <w:rPr>
                <w:sz w:val="28"/>
                <w:szCs w:val="28"/>
              </w:rPr>
              <w:t>Trees per acre (TA)</w:t>
            </w:r>
          </w:p>
        </w:tc>
        <w:tc>
          <w:tcPr>
            <w:tcW w:w="1915" w:type="dxa"/>
          </w:tcPr>
          <w:p w:rsidR="00872C47" w:rsidRDefault="00872C47" w:rsidP="00C45624">
            <w:pPr>
              <w:rPr>
                <w:sz w:val="28"/>
                <w:szCs w:val="28"/>
              </w:rPr>
            </w:pPr>
            <w:r>
              <w:rPr>
                <w:sz w:val="28"/>
                <w:szCs w:val="28"/>
              </w:rPr>
              <w:t>Basal Area per acre</w:t>
            </w:r>
          </w:p>
        </w:tc>
        <w:tc>
          <w:tcPr>
            <w:tcW w:w="1915" w:type="dxa"/>
          </w:tcPr>
          <w:p w:rsidR="00872C47" w:rsidRDefault="00872C47" w:rsidP="00C45624">
            <w:pPr>
              <w:rPr>
                <w:sz w:val="28"/>
                <w:szCs w:val="28"/>
              </w:rPr>
            </w:pPr>
            <w:r>
              <w:rPr>
                <w:sz w:val="28"/>
                <w:szCs w:val="28"/>
              </w:rPr>
              <w:t>Boad Feet per acre F.C. 78</w:t>
            </w:r>
          </w:p>
        </w:tc>
      </w:tr>
      <w:tr w:rsidR="00872C47" w:rsidTr="00C45624">
        <w:tc>
          <w:tcPr>
            <w:tcW w:w="1915" w:type="dxa"/>
          </w:tcPr>
          <w:p w:rsidR="00872C47" w:rsidRDefault="00872C47" w:rsidP="00C45624">
            <w:pPr>
              <w:rPr>
                <w:sz w:val="28"/>
                <w:szCs w:val="28"/>
              </w:rPr>
            </w:pPr>
            <w:r>
              <w:rPr>
                <w:sz w:val="28"/>
                <w:szCs w:val="28"/>
              </w:rPr>
              <w:t>Shag Bark Hickory</w:t>
            </w:r>
          </w:p>
        </w:tc>
        <w:tc>
          <w:tcPr>
            <w:tcW w:w="1915" w:type="dxa"/>
          </w:tcPr>
          <w:p w:rsidR="00872C47" w:rsidRDefault="00872C47" w:rsidP="00C45624">
            <w:pPr>
              <w:rPr>
                <w:sz w:val="28"/>
                <w:szCs w:val="28"/>
              </w:rPr>
            </w:pPr>
            <w:r>
              <w:rPr>
                <w:sz w:val="28"/>
                <w:szCs w:val="28"/>
              </w:rPr>
              <w:t>16.23</w:t>
            </w:r>
          </w:p>
        </w:tc>
        <w:tc>
          <w:tcPr>
            <w:tcW w:w="1915" w:type="dxa"/>
          </w:tcPr>
          <w:p w:rsidR="00872C47" w:rsidRDefault="00872C47" w:rsidP="00C45624">
            <w:pPr>
              <w:rPr>
                <w:sz w:val="28"/>
                <w:szCs w:val="28"/>
              </w:rPr>
            </w:pPr>
            <w:r>
              <w:rPr>
                <w:sz w:val="28"/>
                <w:szCs w:val="28"/>
              </w:rPr>
              <w:t>31.63</w:t>
            </w:r>
          </w:p>
        </w:tc>
        <w:tc>
          <w:tcPr>
            <w:tcW w:w="1915" w:type="dxa"/>
          </w:tcPr>
          <w:p w:rsidR="00872C47" w:rsidRDefault="00872C47" w:rsidP="00C45624">
            <w:pPr>
              <w:rPr>
                <w:sz w:val="28"/>
                <w:szCs w:val="28"/>
              </w:rPr>
            </w:pPr>
            <w:r>
              <w:rPr>
                <w:sz w:val="28"/>
                <w:szCs w:val="28"/>
              </w:rPr>
              <w:t>2662</w:t>
            </w:r>
          </w:p>
        </w:tc>
      </w:tr>
      <w:tr w:rsidR="00872C47" w:rsidTr="00C45624">
        <w:tc>
          <w:tcPr>
            <w:tcW w:w="1915" w:type="dxa"/>
          </w:tcPr>
          <w:p w:rsidR="00872C47" w:rsidRDefault="00872C47" w:rsidP="00C45624">
            <w:pPr>
              <w:rPr>
                <w:sz w:val="28"/>
                <w:szCs w:val="28"/>
              </w:rPr>
            </w:pPr>
            <w:r>
              <w:rPr>
                <w:sz w:val="28"/>
                <w:szCs w:val="28"/>
              </w:rPr>
              <w:t>White Pine</w:t>
            </w:r>
          </w:p>
        </w:tc>
        <w:tc>
          <w:tcPr>
            <w:tcW w:w="1915" w:type="dxa"/>
          </w:tcPr>
          <w:p w:rsidR="00872C47" w:rsidRDefault="00872C47" w:rsidP="00C45624">
            <w:pPr>
              <w:rPr>
                <w:sz w:val="28"/>
                <w:szCs w:val="28"/>
              </w:rPr>
            </w:pPr>
            <w:r>
              <w:rPr>
                <w:sz w:val="28"/>
                <w:szCs w:val="28"/>
              </w:rPr>
              <w:t>9.07</w:t>
            </w:r>
          </w:p>
        </w:tc>
        <w:tc>
          <w:tcPr>
            <w:tcW w:w="1915" w:type="dxa"/>
          </w:tcPr>
          <w:p w:rsidR="00872C47" w:rsidRDefault="00872C47" w:rsidP="00C45624">
            <w:pPr>
              <w:rPr>
                <w:sz w:val="28"/>
                <w:szCs w:val="28"/>
              </w:rPr>
            </w:pPr>
            <w:r>
              <w:rPr>
                <w:sz w:val="28"/>
                <w:szCs w:val="28"/>
              </w:rPr>
              <w:t>33.15</w:t>
            </w:r>
          </w:p>
        </w:tc>
        <w:tc>
          <w:tcPr>
            <w:tcW w:w="1915" w:type="dxa"/>
          </w:tcPr>
          <w:p w:rsidR="00872C47" w:rsidRDefault="00872C47" w:rsidP="00C45624">
            <w:pPr>
              <w:rPr>
                <w:sz w:val="28"/>
                <w:szCs w:val="28"/>
              </w:rPr>
            </w:pPr>
            <w:r>
              <w:rPr>
                <w:sz w:val="28"/>
                <w:szCs w:val="28"/>
              </w:rPr>
              <w:t>2072</w:t>
            </w:r>
          </w:p>
        </w:tc>
      </w:tr>
      <w:tr w:rsidR="00872C47" w:rsidTr="00C45624">
        <w:tc>
          <w:tcPr>
            <w:tcW w:w="1915" w:type="dxa"/>
          </w:tcPr>
          <w:p w:rsidR="00872C47" w:rsidRDefault="00872C47" w:rsidP="00C45624">
            <w:pPr>
              <w:rPr>
                <w:sz w:val="28"/>
                <w:szCs w:val="28"/>
              </w:rPr>
            </w:pPr>
            <w:r>
              <w:rPr>
                <w:sz w:val="28"/>
                <w:szCs w:val="28"/>
              </w:rPr>
              <w:t>Red Maple</w:t>
            </w:r>
          </w:p>
        </w:tc>
        <w:tc>
          <w:tcPr>
            <w:tcW w:w="1915" w:type="dxa"/>
          </w:tcPr>
          <w:p w:rsidR="00872C47" w:rsidRDefault="00872C47" w:rsidP="00C45624">
            <w:pPr>
              <w:rPr>
                <w:sz w:val="28"/>
                <w:szCs w:val="28"/>
              </w:rPr>
            </w:pPr>
            <w:r>
              <w:rPr>
                <w:sz w:val="28"/>
                <w:szCs w:val="28"/>
              </w:rPr>
              <w:t>17.11</w:t>
            </w:r>
          </w:p>
        </w:tc>
        <w:tc>
          <w:tcPr>
            <w:tcW w:w="1915" w:type="dxa"/>
          </w:tcPr>
          <w:p w:rsidR="00872C47" w:rsidRDefault="00872C47" w:rsidP="00C45624">
            <w:pPr>
              <w:rPr>
                <w:sz w:val="28"/>
                <w:szCs w:val="28"/>
              </w:rPr>
            </w:pPr>
            <w:r>
              <w:rPr>
                <w:sz w:val="28"/>
                <w:szCs w:val="28"/>
              </w:rPr>
              <w:t>22.00</w:t>
            </w:r>
          </w:p>
        </w:tc>
        <w:tc>
          <w:tcPr>
            <w:tcW w:w="1915" w:type="dxa"/>
          </w:tcPr>
          <w:p w:rsidR="00872C47" w:rsidRDefault="00872C47" w:rsidP="00C45624">
            <w:pPr>
              <w:rPr>
                <w:sz w:val="28"/>
                <w:szCs w:val="28"/>
              </w:rPr>
            </w:pPr>
            <w:r>
              <w:rPr>
                <w:sz w:val="28"/>
                <w:szCs w:val="28"/>
              </w:rPr>
              <w:t>1608</w:t>
            </w:r>
          </w:p>
        </w:tc>
      </w:tr>
      <w:tr w:rsidR="00872C47" w:rsidTr="00C45624">
        <w:tc>
          <w:tcPr>
            <w:tcW w:w="1915" w:type="dxa"/>
          </w:tcPr>
          <w:p w:rsidR="00872C47" w:rsidRDefault="00872C47" w:rsidP="00C45624">
            <w:pPr>
              <w:rPr>
                <w:sz w:val="28"/>
                <w:szCs w:val="28"/>
              </w:rPr>
            </w:pPr>
            <w:r>
              <w:rPr>
                <w:sz w:val="28"/>
                <w:szCs w:val="28"/>
              </w:rPr>
              <w:t>Red Oak</w:t>
            </w:r>
          </w:p>
        </w:tc>
        <w:tc>
          <w:tcPr>
            <w:tcW w:w="1915" w:type="dxa"/>
          </w:tcPr>
          <w:p w:rsidR="00872C47" w:rsidRDefault="00872C47" w:rsidP="00C45624">
            <w:pPr>
              <w:rPr>
                <w:sz w:val="28"/>
                <w:szCs w:val="28"/>
              </w:rPr>
            </w:pPr>
            <w:r>
              <w:rPr>
                <w:sz w:val="28"/>
                <w:szCs w:val="28"/>
              </w:rPr>
              <w:t>11.86</w:t>
            </w:r>
          </w:p>
        </w:tc>
        <w:tc>
          <w:tcPr>
            <w:tcW w:w="1915" w:type="dxa"/>
          </w:tcPr>
          <w:p w:rsidR="00872C47" w:rsidRDefault="00872C47" w:rsidP="00C45624">
            <w:pPr>
              <w:rPr>
                <w:sz w:val="28"/>
                <w:szCs w:val="28"/>
              </w:rPr>
            </w:pPr>
            <w:r>
              <w:rPr>
                <w:sz w:val="28"/>
                <w:szCs w:val="28"/>
              </w:rPr>
              <w:t>18.55</w:t>
            </w:r>
          </w:p>
        </w:tc>
        <w:tc>
          <w:tcPr>
            <w:tcW w:w="1915" w:type="dxa"/>
          </w:tcPr>
          <w:p w:rsidR="00872C47" w:rsidRDefault="00872C47" w:rsidP="00C45624">
            <w:pPr>
              <w:rPr>
                <w:sz w:val="28"/>
                <w:szCs w:val="28"/>
              </w:rPr>
            </w:pPr>
            <w:r>
              <w:rPr>
                <w:sz w:val="28"/>
                <w:szCs w:val="28"/>
              </w:rPr>
              <w:t>1543</w:t>
            </w:r>
          </w:p>
        </w:tc>
      </w:tr>
      <w:tr w:rsidR="00872C47" w:rsidTr="00C45624">
        <w:tc>
          <w:tcPr>
            <w:tcW w:w="1915" w:type="dxa"/>
          </w:tcPr>
          <w:p w:rsidR="00872C47" w:rsidRDefault="00872C47" w:rsidP="00C45624">
            <w:pPr>
              <w:rPr>
                <w:sz w:val="28"/>
                <w:szCs w:val="28"/>
              </w:rPr>
            </w:pPr>
            <w:r>
              <w:rPr>
                <w:sz w:val="28"/>
                <w:szCs w:val="28"/>
              </w:rPr>
              <w:t>Sugar Maple</w:t>
            </w:r>
          </w:p>
        </w:tc>
        <w:tc>
          <w:tcPr>
            <w:tcW w:w="1915" w:type="dxa"/>
          </w:tcPr>
          <w:p w:rsidR="00872C47" w:rsidRDefault="00872C47" w:rsidP="00C45624">
            <w:pPr>
              <w:rPr>
                <w:sz w:val="28"/>
                <w:szCs w:val="28"/>
              </w:rPr>
            </w:pPr>
            <w:r>
              <w:rPr>
                <w:sz w:val="28"/>
                <w:szCs w:val="28"/>
              </w:rPr>
              <w:t>4.39</w:t>
            </w:r>
          </w:p>
        </w:tc>
        <w:tc>
          <w:tcPr>
            <w:tcW w:w="1915" w:type="dxa"/>
          </w:tcPr>
          <w:p w:rsidR="00872C47" w:rsidRDefault="00872C47" w:rsidP="00C45624">
            <w:pPr>
              <w:rPr>
                <w:sz w:val="28"/>
                <w:szCs w:val="28"/>
              </w:rPr>
            </w:pPr>
            <w:r>
              <w:rPr>
                <w:sz w:val="28"/>
                <w:szCs w:val="28"/>
              </w:rPr>
              <w:t>12.07</w:t>
            </w:r>
          </w:p>
        </w:tc>
        <w:tc>
          <w:tcPr>
            <w:tcW w:w="1915" w:type="dxa"/>
          </w:tcPr>
          <w:p w:rsidR="00872C47" w:rsidRDefault="00872C47" w:rsidP="00C45624">
            <w:pPr>
              <w:rPr>
                <w:sz w:val="28"/>
                <w:szCs w:val="28"/>
              </w:rPr>
            </w:pPr>
            <w:r>
              <w:rPr>
                <w:sz w:val="28"/>
                <w:szCs w:val="28"/>
              </w:rPr>
              <w:t>465</w:t>
            </w:r>
          </w:p>
        </w:tc>
      </w:tr>
      <w:tr w:rsidR="00872C47" w:rsidTr="00C45624">
        <w:tc>
          <w:tcPr>
            <w:tcW w:w="1915" w:type="dxa"/>
          </w:tcPr>
          <w:p w:rsidR="00872C47" w:rsidRDefault="00872C47" w:rsidP="00C45624">
            <w:pPr>
              <w:rPr>
                <w:sz w:val="28"/>
                <w:szCs w:val="28"/>
              </w:rPr>
            </w:pPr>
            <w:r>
              <w:rPr>
                <w:sz w:val="28"/>
                <w:szCs w:val="28"/>
              </w:rPr>
              <w:t>White Ash</w:t>
            </w:r>
          </w:p>
        </w:tc>
        <w:tc>
          <w:tcPr>
            <w:tcW w:w="1915" w:type="dxa"/>
          </w:tcPr>
          <w:p w:rsidR="00872C47" w:rsidRDefault="00872C47" w:rsidP="00C45624">
            <w:pPr>
              <w:rPr>
                <w:sz w:val="28"/>
                <w:szCs w:val="28"/>
              </w:rPr>
            </w:pPr>
            <w:r>
              <w:rPr>
                <w:sz w:val="28"/>
                <w:szCs w:val="28"/>
              </w:rPr>
              <w:t>2.13</w:t>
            </w:r>
          </w:p>
        </w:tc>
        <w:tc>
          <w:tcPr>
            <w:tcW w:w="1915" w:type="dxa"/>
          </w:tcPr>
          <w:p w:rsidR="00872C47" w:rsidRDefault="00872C47" w:rsidP="00C45624">
            <w:pPr>
              <w:rPr>
                <w:sz w:val="28"/>
                <w:szCs w:val="28"/>
              </w:rPr>
            </w:pPr>
            <w:r>
              <w:rPr>
                <w:sz w:val="28"/>
                <w:szCs w:val="28"/>
              </w:rPr>
              <w:t>3.94</w:t>
            </w:r>
          </w:p>
        </w:tc>
        <w:tc>
          <w:tcPr>
            <w:tcW w:w="1915" w:type="dxa"/>
          </w:tcPr>
          <w:p w:rsidR="00872C47" w:rsidRDefault="00872C47" w:rsidP="00C45624">
            <w:pPr>
              <w:rPr>
                <w:sz w:val="28"/>
                <w:szCs w:val="28"/>
              </w:rPr>
            </w:pPr>
            <w:r>
              <w:rPr>
                <w:sz w:val="28"/>
                <w:szCs w:val="28"/>
              </w:rPr>
              <w:t>286</w:t>
            </w:r>
          </w:p>
        </w:tc>
      </w:tr>
      <w:tr w:rsidR="00872C47" w:rsidTr="00C45624">
        <w:tc>
          <w:tcPr>
            <w:tcW w:w="1915" w:type="dxa"/>
          </w:tcPr>
          <w:p w:rsidR="00872C47" w:rsidRDefault="00872C47" w:rsidP="00C45624">
            <w:pPr>
              <w:rPr>
                <w:sz w:val="28"/>
                <w:szCs w:val="28"/>
              </w:rPr>
            </w:pPr>
            <w:r>
              <w:rPr>
                <w:sz w:val="28"/>
                <w:szCs w:val="28"/>
              </w:rPr>
              <w:t>Popple</w:t>
            </w:r>
          </w:p>
        </w:tc>
        <w:tc>
          <w:tcPr>
            <w:tcW w:w="1915" w:type="dxa"/>
          </w:tcPr>
          <w:p w:rsidR="00872C47" w:rsidRDefault="00872C47" w:rsidP="00C45624">
            <w:pPr>
              <w:rPr>
                <w:sz w:val="28"/>
                <w:szCs w:val="28"/>
              </w:rPr>
            </w:pPr>
            <w:r>
              <w:rPr>
                <w:sz w:val="28"/>
                <w:szCs w:val="28"/>
              </w:rPr>
              <w:t>.57</w:t>
            </w:r>
          </w:p>
        </w:tc>
        <w:tc>
          <w:tcPr>
            <w:tcW w:w="1915" w:type="dxa"/>
          </w:tcPr>
          <w:p w:rsidR="00872C47" w:rsidRDefault="00872C47" w:rsidP="00C45624">
            <w:pPr>
              <w:rPr>
                <w:sz w:val="28"/>
                <w:szCs w:val="28"/>
              </w:rPr>
            </w:pPr>
            <w:r>
              <w:rPr>
                <w:sz w:val="28"/>
                <w:szCs w:val="28"/>
              </w:rPr>
              <w:t>1.77</w:t>
            </w:r>
          </w:p>
        </w:tc>
        <w:tc>
          <w:tcPr>
            <w:tcW w:w="1915" w:type="dxa"/>
          </w:tcPr>
          <w:p w:rsidR="00872C47" w:rsidRDefault="00872C47" w:rsidP="00C45624">
            <w:pPr>
              <w:rPr>
                <w:sz w:val="28"/>
                <w:szCs w:val="28"/>
              </w:rPr>
            </w:pPr>
            <w:r>
              <w:rPr>
                <w:sz w:val="28"/>
                <w:szCs w:val="28"/>
              </w:rPr>
              <w:t>80</w:t>
            </w:r>
          </w:p>
        </w:tc>
      </w:tr>
    </w:tbl>
    <w:p w:rsidR="00872C47" w:rsidRDefault="00872C47" w:rsidP="00872C47">
      <w:pPr>
        <w:spacing w:after="0"/>
        <w:rPr>
          <w:sz w:val="28"/>
          <w:szCs w:val="28"/>
        </w:rPr>
      </w:pPr>
    </w:p>
    <w:tbl>
      <w:tblPr>
        <w:tblStyle w:val="TableGrid"/>
        <w:tblW w:w="0" w:type="auto"/>
        <w:tblLook w:val="04A0" w:firstRow="1" w:lastRow="0" w:firstColumn="1" w:lastColumn="0" w:noHBand="0" w:noVBand="1"/>
      </w:tblPr>
      <w:tblGrid>
        <w:gridCol w:w="2394"/>
        <w:gridCol w:w="2394"/>
        <w:gridCol w:w="2394"/>
        <w:gridCol w:w="2394"/>
      </w:tblGrid>
      <w:tr w:rsidR="00872C47" w:rsidTr="00C45624">
        <w:tc>
          <w:tcPr>
            <w:tcW w:w="2394" w:type="dxa"/>
          </w:tcPr>
          <w:p w:rsidR="00872C47" w:rsidRDefault="00872C47" w:rsidP="00C45624">
            <w:pPr>
              <w:rPr>
                <w:sz w:val="28"/>
                <w:szCs w:val="28"/>
              </w:rPr>
            </w:pPr>
            <w:r>
              <w:rPr>
                <w:sz w:val="28"/>
                <w:szCs w:val="28"/>
              </w:rPr>
              <w:t>Black Birch</w:t>
            </w:r>
          </w:p>
        </w:tc>
        <w:tc>
          <w:tcPr>
            <w:tcW w:w="2394" w:type="dxa"/>
          </w:tcPr>
          <w:p w:rsidR="00872C47" w:rsidRDefault="00872C47" w:rsidP="00C45624">
            <w:pPr>
              <w:rPr>
                <w:sz w:val="28"/>
                <w:szCs w:val="28"/>
              </w:rPr>
            </w:pPr>
            <w:r>
              <w:rPr>
                <w:sz w:val="28"/>
                <w:szCs w:val="28"/>
              </w:rPr>
              <w:t>1.27</w:t>
            </w:r>
          </w:p>
        </w:tc>
        <w:tc>
          <w:tcPr>
            <w:tcW w:w="2394" w:type="dxa"/>
          </w:tcPr>
          <w:p w:rsidR="00872C47" w:rsidRDefault="00872C47" w:rsidP="00C45624">
            <w:pPr>
              <w:rPr>
                <w:sz w:val="28"/>
                <w:szCs w:val="28"/>
              </w:rPr>
            </w:pPr>
            <w:r>
              <w:rPr>
                <w:sz w:val="28"/>
                <w:szCs w:val="28"/>
              </w:rPr>
              <w:t>.79</w:t>
            </w:r>
          </w:p>
        </w:tc>
        <w:tc>
          <w:tcPr>
            <w:tcW w:w="2394" w:type="dxa"/>
          </w:tcPr>
          <w:p w:rsidR="00872C47" w:rsidRDefault="00872C47" w:rsidP="00C45624">
            <w:pPr>
              <w:rPr>
                <w:sz w:val="28"/>
                <w:szCs w:val="28"/>
              </w:rPr>
            </w:pPr>
            <w:r>
              <w:rPr>
                <w:sz w:val="28"/>
                <w:szCs w:val="28"/>
              </w:rPr>
              <w:t>71</w:t>
            </w:r>
          </w:p>
        </w:tc>
      </w:tr>
      <w:tr w:rsidR="00872C47" w:rsidTr="00C45624">
        <w:tc>
          <w:tcPr>
            <w:tcW w:w="2394" w:type="dxa"/>
          </w:tcPr>
          <w:p w:rsidR="00872C47" w:rsidRDefault="00872C47" w:rsidP="00C45624">
            <w:pPr>
              <w:rPr>
                <w:sz w:val="28"/>
                <w:szCs w:val="28"/>
              </w:rPr>
            </w:pPr>
            <w:r>
              <w:rPr>
                <w:sz w:val="28"/>
                <w:szCs w:val="28"/>
              </w:rPr>
              <w:t>Total</w:t>
            </w:r>
          </w:p>
        </w:tc>
        <w:tc>
          <w:tcPr>
            <w:tcW w:w="2394" w:type="dxa"/>
          </w:tcPr>
          <w:p w:rsidR="00872C47" w:rsidRDefault="00872C47" w:rsidP="00C45624">
            <w:pPr>
              <w:rPr>
                <w:sz w:val="28"/>
                <w:szCs w:val="28"/>
              </w:rPr>
            </w:pPr>
            <w:r>
              <w:rPr>
                <w:sz w:val="28"/>
                <w:szCs w:val="28"/>
              </w:rPr>
              <w:t>62.63</w:t>
            </w:r>
          </w:p>
        </w:tc>
        <w:tc>
          <w:tcPr>
            <w:tcW w:w="2394" w:type="dxa"/>
          </w:tcPr>
          <w:p w:rsidR="00872C47" w:rsidRDefault="00872C47" w:rsidP="00C45624">
            <w:pPr>
              <w:rPr>
                <w:sz w:val="28"/>
                <w:szCs w:val="28"/>
              </w:rPr>
            </w:pPr>
            <w:r>
              <w:rPr>
                <w:sz w:val="28"/>
                <w:szCs w:val="28"/>
              </w:rPr>
              <w:t>123.90</w:t>
            </w:r>
          </w:p>
        </w:tc>
        <w:tc>
          <w:tcPr>
            <w:tcW w:w="2394" w:type="dxa"/>
          </w:tcPr>
          <w:p w:rsidR="00872C47" w:rsidRDefault="00872C47" w:rsidP="00C45624">
            <w:pPr>
              <w:rPr>
                <w:sz w:val="28"/>
                <w:szCs w:val="28"/>
              </w:rPr>
            </w:pPr>
            <w:r>
              <w:rPr>
                <w:sz w:val="28"/>
                <w:szCs w:val="28"/>
              </w:rPr>
              <w:t>8787</w:t>
            </w:r>
          </w:p>
        </w:tc>
      </w:tr>
      <w:tr w:rsidR="00872C47" w:rsidTr="00C45624">
        <w:tc>
          <w:tcPr>
            <w:tcW w:w="2394" w:type="dxa"/>
          </w:tcPr>
          <w:p w:rsidR="00872C47" w:rsidRDefault="00872C47" w:rsidP="00C45624">
            <w:pPr>
              <w:rPr>
                <w:sz w:val="28"/>
                <w:szCs w:val="28"/>
              </w:rPr>
            </w:pPr>
            <w:r>
              <w:rPr>
                <w:sz w:val="28"/>
                <w:szCs w:val="28"/>
              </w:rPr>
              <w:t>AGS</w:t>
            </w:r>
          </w:p>
        </w:tc>
        <w:tc>
          <w:tcPr>
            <w:tcW w:w="2394" w:type="dxa"/>
          </w:tcPr>
          <w:p w:rsidR="00872C47" w:rsidRDefault="00872C47" w:rsidP="00C45624">
            <w:pPr>
              <w:rPr>
                <w:sz w:val="28"/>
                <w:szCs w:val="28"/>
              </w:rPr>
            </w:pPr>
            <w:r>
              <w:rPr>
                <w:sz w:val="28"/>
                <w:szCs w:val="28"/>
              </w:rPr>
              <w:t>55.40</w:t>
            </w:r>
          </w:p>
        </w:tc>
        <w:tc>
          <w:tcPr>
            <w:tcW w:w="2394" w:type="dxa"/>
          </w:tcPr>
          <w:p w:rsidR="00872C47" w:rsidRDefault="00872C47" w:rsidP="00C45624">
            <w:pPr>
              <w:rPr>
                <w:sz w:val="28"/>
                <w:szCs w:val="28"/>
              </w:rPr>
            </w:pPr>
            <w:r>
              <w:rPr>
                <w:sz w:val="28"/>
                <w:szCs w:val="28"/>
              </w:rPr>
              <w:t>5.32</w:t>
            </w:r>
          </w:p>
        </w:tc>
        <w:tc>
          <w:tcPr>
            <w:tcW w:w="2394" w:type="dxa"/>
          </w:tcPr>
          <w:p w:rsidR="00872C47" w:rsidRDefault="00872C47" w:rsidP="00C45624">
            <w:pPr>
              <w:rPr>
                <w:sz w:val="28"/>
                <w:szCs w:val="28"/>
              </w:rPr>
            </w:pPr>
            <w:r>
              <w:rPr>
                <w:sz w:val="28"/>
                <w:szCs w:val="28"/>
              </w:rPr>
              <w:t>2.33 cords</w:t>
            </w:r>
          </w:p>
        </w:tc>
      </w:tr>
      <w:tr w:rsidR="00872C47" w:rsidTr="00C45624">
        <w:tc>
          <w:tcPr>
            <w:tcW w:w="2394" w:type="dxa"/>
          </w:tcPr>
          <w:p w:rsidR="00872C47" w:rsidRDefault="00872C47" w:rsidP="00C45624">
            <w:pPr>
              <w:rPr>
                <w:sz w:val="28"/>
                <w:szCs w:val="28"/>
              </w:rPr>
            </w:pPr>
            <w:r>
              <w:rPr>
                <w:sz w:val="28"/>
                <w:szCs w:val="28"/>
              </w:rPr>
              <w:t>Pulp</w:t>
            </w:r>
          </w:p>
        </w:tc>
        <w:tc>
          <w:tcPr>
            <w:tcW w:w="2394" w:type="dxa"/>
          </w:tcPr>
          <w:p w:rsidR="00872C47" w:rsidRDefault="00872C47" w:rsidP="00C45624">
            <w:pPr>
              <w:rPr>
                <w:sz w:val="28"/>
                <w:szCs w:val="28"/>
              </w:rPr>
            </w:pPr>
            <w:r>
              <w:rPr>
                <w:sz w:val="28"/>
                <w:szCs w:val="28"/>
              </w:rPr>
              <w:t>5.65</w:t>
            </w:r>
          </w:p>
        </w:tc>
        <w:tc>
          <w:tcPr>
            <w:tcW w:w="2394" w:type="dxa"/>
          </w:tcPr>
          <w:p w:rsidR="00872C47" w:rsidRDefault="00872C47" w:rsidP="00C45624">
            <w:pPr>
              <w:rPr>
                <w:sz w:val="28"/>
                <w:szCs w:val="28"/>
              </w:rPr>
            </w:pPr>
            <w:r>
              <w:rPr>
                <w:sz w:val="28"/>
                <w:szCs w:val="28"/>
              </w:rPr>
              <w:t>10.25</w:t>
            </w:r>
          </w:p>
        </w:tc>
        <w:tc>
          <w:tcPr>
            <w:tcW w:w="2394" w:type="dxa"/>
          </w:tcPr>
          <w:p w:rsidR="00872C47" w:rsidRDefault="00872C47" w:rsidP="00C45624">
            <w:pPr>
              <w:rPr>
                <w:sz w:val="28"/>
                <w:szCs w:val="28"/>
              </w:rPr>
            </w:pPr>
            <w:r>
              <w:rPr>
                <w:sz w:val="28"/>
                <w:szCs w:val="28"/>
              </w:rPr>
              <w:t>.83 cords</w:t>
            </w:r>
          </w:p>
        </w:tc>
      </w:tr>
    </w:tbl>
    <w:p w:rsidR="00872C47" w:rsidRDefault="00872C47" w:rsidP="005F1BDE">
      <w:pPr>
        <w:spacing w:after="0"/>
        <w:rPr>
          <w:sz w:val="28"/>
          <w:szCs w:val="28"/>
        </w:rPr>
      </w:pPr>
    </w:p>
    <w:p w:rsidR="00872C47" w:rsidRDefault="00872C47" w:rsidP="005F1BDE">
      <w:pPr>
        <w:spacing w:after="0"/>
        <w:rPr>
          <w:sz w:val="28"/>
          <w:szCs w:val="28"/>
        </w:rPr>
      </w:pPr>
    </w:p>
    <w:p w:rsidR="00872C47" w:rsidRDefault="00872C47" w:rsidP="005F1BDE">
      <w:pPr>
        <w:spacing w:after="0"/>
        <w:rPr>
          <w:sz w:val="28"/>
          <w:szCs w:val="28"/>
        </w:rPr>
      </w:pPr>
    </w:p>
    <w:p w:rsidR="00872C47" w:rsidRDefault="00872C47" w:rsidP="005F1BDE">
      <w:pPr>
        <w:spacing w:after="0"/>
        <w:rPr>
          <w:sz w:val="28"/>
          <w:szCs w:val="28"/>
        </w:rPr>
      </w:pPr>
    </w:p>
    <w:p w:rsidR="00872C47" w:rsidRDefault="00872C47" w:rsidP="005F1BDE">
      <w:pPr>
        <w:spacing w:after="0"/>
        <w:rPr>
          <w:sz w:val="28"/>
          <w:szCs w:val="28"/>
        </w:rPr>
      </w:pPr>
    </w:p>
    <w:p w:rsidR="00872C47" w:rsidRDefault="00872C47" w:rsidP="005F1BDE">
      <w:pPr>
        <w:spacing w:after="0"/>
        <w:rPr>
          <w:sz w:val="28"/>
          <w:szCs w:val="28"/>
        </w:rPr>
      </w:pPr>
    </w:p>
    <w:p w:rsidR="00872C47" w:rsidRDefault="00872C47" w:rsidP="005F1BDE">
      <w:pPr>
        <w:spacing w:after="0"/>
        <w:rPr>
          <w:sz w:val="28"/>
          <w:szCs w:val="28"/>
        </w:rPr>
      </w:pPr>
    </w:p>
    <w:p w:rsidR="00872C47" w:rsidRDefault="00872C47" w:rsidP="005F1BDE">
      <w:pPr>
        <w:spacing w:after="0"/>
        <w:rPr>
          <w:sz w:val="28"/>
          <w:szCs w:val="28"/>
        </w:rPr>
      </w:pPr>
    </w:p>
    <w:p w:rsidR="00872C47" w:rsidRDefault="00872C47" w:rsidP="005F1BDE">
      <w:pPr>
        <w:spacing w:after="0"/>
        <w:rPr>
          <w:sz w:val="28"/>
          <w:szCs w:val="28"/>
        </w:rPr>
      </w:pPr>
    </w:p>
    <w:p w:rsidR="00872C47" w:rsidRDefault="00872C47" w:rsidP="005F1BDE">
      <w:pPr>
        <w:spacing w:after="0"/>
        <w:rPr>
          <w:sz w:val="28"/>
          <w:szCs w:val="28"/>
        </w:rPr>
      </w:pPr>
    </w:p>
    <w:p w:rsidR="00872C47" w:rsidRDefault="00872C47" w:rsidP="005F1BDE">
      <w:pPr>
        <w:spacing w:after="0"/>
        <w:rPr>
          <w:sz w:val="28"/>
          <w:szCs w:val="28"/>
        </w:rPr>
      </w:pPr>
    </w:p>
    <w:p w:rsidR="00872C47" w:rsidRDefault="00872C47" w:rsidP="005F1BDE">
      <w:pPr>
        <w:spacing w:after="0"/>
        <w:rPr>
          <w:sz w:val="28"/>
          <w:szCs w:val="28"/>
        </w:rPr>
      </w:pPr>
    </w:p>
    <w:p w:rsidR="00872C47" w:rsidRDefault="00872C47" w:rsidP="005F1BDE">
      <w:pPr>
        <w:spacing w:after="0"/>
        <w:rPr>
          <w:sz w:val="28"/>
          <w:szCs w:val="28"/>
        </w:rPr>
      </w:pPr>
    </w:p>
    <w:p w:rsidR="00872C47" w:rsidRDefault="00872C47" w:rsidP="005F1BDE">
      <w:pPr>
        <w:spacing w:after="0"/>
        <w:rPr>
          <w:sz w:val="28"/>
          <w:szCs w:val="28"/>
        </w:rPr>
      </w:pPr>
    </w:p>
    <w:p w:rsidR="00872C47" w:rsidRDefault="00872C47" w:rsidP="005F1BDE">
      <w:pPr>
        <w:spacing w:after="0"/>
        <w:rPr>
          <w:sz w:val="28"/>
          <w:szCs w:val="28"/>
        </w:rPr>
      </w:pPr>
    </w:p>
    <w:p w:rsidR="00872C47" w:rsidRPr="0098106A" w:rsidRDefault="00872C47" w:rsidP="005F1BDE">
      <w:pPr>
        <w:spacing w:after="0"/>
        <w:rPr>
          <w:sz w:val="28"/>
          <w:szCs w:val="28"/>
        </w:rPr>
      </w:pPr>
      <w:r>
        <w:rPr>
          <w:sz w:val="28"/>
          <w:szCs w:val="28"/>
        </w:rPr>
        <w:t xml:space="preserve">                                                                                                                        Page 27</w:t>
      </w:r>
    </w:p>
    <w:sectPr w:rsidR="00872C47" w:rsidRPr="0098106A" w:rsidSect="006540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321"/>
    <w:rsid w:val="0002595B"/>
    <w:rsid w:val="000430DE"/>
    <w:rsid w:val="0008668F"/>
    <w:rsid w:val="00105348"/>
    <w:rsid w:val="00120A95"/>
    <w:rsid w:val="001212A3"/>
    <w:rsid w:val="001578F2"/>
    <w:rsid w:val="001C2717"/>
    <w:rsid w:val="00241865"/>
    <w:rsid w:val="00437D89"/>
    <w:rsid w:val="00461DEF"/>
    <w:rsid w:val="00554C96"/>
    <w:rsid w:val="005A0482"/>
    <w:rsid w:val="005F1BDE"/>
    <w:rsid w:val="00612783"/>
    <w:rsid w:val="00631AB3"/>
    <w:rsid w:val="00654055"/>
    <w:rsid w:val="006A74D2"/>
    <w:rsid w:val="006D0BC1"/>
    <w:rsid w:val="00702E2D"/>
    <w:rsid w:val="007123A1"/>
    <w:rsid w:val="00723090"/>
    <w:rsid w:val="007342A3"/>
    <w:rsid w:val="007745AA"/>
    <w:rsid w:val="007A7203"/>
    <w:rsid w:val="007B2EC6"/>
    <w:rsid w:val="00801783"/>
    <w:rsid w:val="0083154C"/>
    <w:rsid w:val="00872C47"/>
    <w:rsid w:val="00874948"/>
    <w:rsid w:val="0088746E"/>
    <w:rsid w:val="008C3A47"/>
    <w:rsid w:val="008D003C"/>
    <w:rsid w:val="00963321"/>
    <w:rsid w:val="0098106A"/>
    <w:rsid w:val="0099296F"/>
    <w:rsid w:val="009C0EF8"/>
    <w:rsid w:val="009E1B02"/>
    <w:rsid w:val="00A63837"/>
    <w:rsid w:val="00B56A41"/>
    <w:rsid w:val="00B57F50"/>
    <w:rsid w:val="00BE1644"/>
    <w:rsid w:val="00BF51FC"/>
    <w:rsid w:val="00C45624"/>
    <w:rsid w:val="00CD725B"/>
    <w:rsid w:val="00D547FE"/>
    <w:rsid w:val="00DD084B"/>
    <w:rsid w:val="00EE79E9"/>
    <w:rsid w:val="00F52AB9"/>
    <w:rsid w:val="00F879A6"/>
    <w:rsid w:val="00FE71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44077C4A-AC94-43EA-BE78-0AA022814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40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33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3321"/>
    <w:rPr>
      <w:rFonts w:ascii="Tahoma" w:hAnsi="Tahoma" w:cs="Tahoma"/>
      <w:sz w:val="16"/>
      <w:szCs w:val="16"/>
    </w:rPr>
  </w:style>
  <w:style w:type="table" w:styleId="TableGrid">
    <w:name w:val="Table Grid"/>
    <w:basedOn w:val="TableNormal"/>
    <w:uiPriority w:val="59"/>
    <w:rsid w:val="007B2E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27</Pages>
  <Words>3776</Words>
  <Characters>21524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Technician</dc:creator>
  <cp:lastModifiedBy>Otsego</cp:lastModifiedBy>
  <cp:revision>2</cp:revision>
  <dcterms:created xsi:type="dcterms:W3CDTF">2023-06-05T18:37:00Z</dcterms:created>
  <dcterms:modified xsi:type="dcterms:W3CDTF">2023-06-05T18:37:00Z</dcterms:modified>
</cp:coreProperties>
</file>